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41" w:rsidRPr="002A19C1" w:rsidRDefault="002F06EB">
      <w:pPr>
        <w:pStyle w:val="Nagwek11"/>
        <w:spacing w:before="88"/>
        <w:ind w:left="0" w:right="110"/>
        <w:jc w:val="right"/>
        <w:rPr>
          <w:lang w:val="pl-PL"/>
        </w:rPr>
      </w:pPr>
      <w:r w:rsidRPr="002A19C1">
        <w:rPr>
          <w:lang w:val="pl-PL"/>
        </w:rPr>
        <w:t>Załącznik nr</w:t>
      </w:r>
      <w:r w:rsidR="00560B5E" w:rsidRPr="002A19C1">
        <w:rPr>
          <w:lang w:val="pl-PL"/>
        </w:rPr>
        <w:t xml:space="preserve"> </w:t>
      </w:r>
      <w:bookmarkStart w:id="0" w:name="_GoBack"/>
      <w:bookmarkEnd w:id="0"/>
      <w:r w:rsidR="00560B5E" w:rsidRPr="002A19C1">
        <w:rPr>
          <w:lang w:val="pl-PL"/>
        </w:rPr>
        <w:t>6</w:t>
      </w:r>
      <w:r w:rsidR="00074277" w:rsidRPr="002A19C1">
        <w:rPr>
          <w:lang w:val="pl-PL"/>
        </w:rPr>
        <w:t xml:space="preserve"> do SIWZ</w:t>
      </w:r>
    </w:p>
    <w:p w:rsidR="00312F41" w:rsidRPr="002A19C1" w:rsidRDefault="00312F41">
      <w:pPr>
        <w:pStyle w:val="Tekstpodstawowy"/>
        <w:spacing w:before="7"/>
        <w:jc w:val="left"/>
        <w:rPr>
          <w:b/>
          <w:sz w:val="25"/>
          <w:lang w:val="pl-PL"/>
        </w:rPr>
      </w:pPr>
    </w:p>
    <w:p w:rsidR="00312F41" w:rsidRPr="00074277" w:rsidRDefault="002A19C1" w:rsidP="00233498">
      <w:pPr>
        <w:pStyle w:val="Tekstpodstawowy"/>
        <w:spacing w:before="100"/>
        <w:ind w:left="646" w:right="502"/>
        <w:jc w:val="right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(</w:t>
      </w:r>
      <w:r w:rsidR="002F06EB" w:rsidRPr="00074277">
        <w:rPr>
          <w:rFonts w:ascii="Comic Sans MS" w:hAnsi="Comic Sans MS"/>
          <w:lang w:val="pl-PL"/>
        </w:rPr>
        <w:t>Wzór umowy</w:t>
      </w:r>
      <w:r>
        <w:rPr>
          <w:rFonts w:ascii="Comic Sans MS" w:hAnsi="Comic Sans MS"/>
          <w:lang w:val="pl-PL"/>
        </w:rPr>
        <w:t>)</w:t>
      </w:r>
    </w:p>
    <w:p w:rsidR="00312F41" w:rsidRPr="00074277" w:rsidRDefault="00312F41">
      <w:pPr>
        <w:pStyle w:val="Tekstpodstawowy"/>
        <w:jc w:val="left"/>
        <w:rPr>
          <w:rFonts w:ascii="Comic Sans MS"/>
          <w:sz w:val="32"/>
          <w:lang w:val="pl-PL"/>
        </w:rPr>
      </w:pPr>
    </w:p>
    <w:p w:rsidR="00312F41" w:rsidRPr="00074277" w:rsidRDefault="00312F41">
      <w:pPr>
        <w:pStyle w:val="Tekstpodstawowy"/>
        <w:jc w:val="left"/>
        <w:rPr>
          <w:rFonts w:ascii="Comic Sans MS"/>
          <w:sz w:val="28"/>
          <w:lang w:val="pl-PL"/>
        </w:rPr>
      </w:pPr>
    </w:p>
    <w:p w:rsidR="002A19C1" w:rsidRPr="002A19C1" w:rsidRDefault="002A19C1" w:rsidP="002A19C1">
      <w:pPr>
        <w:jc w:val="center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UMOWA NR………..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W  dniu  .................................</w:t>
      </w:r>
      <w:r w:rsidRPr="002A19C1">
        <w:rPr>
          <w:sz w:val="24"/>
          <w:szCs w:val="24"/>
          <w:lang w:val="pl-PL"/>
        </w:rPr>
        <w:tab/>
        <w:t>r.  w  Latowiczu,</w:t>
      </w:r>
      <w:r w:rsidRPr="002A19C1">
        <w:rPr>
          <w:sz w:val="24"/>
          <w:szCs w:val="24"/>
          <w:lang w:val="pl-PL"/>
        </w:rPr>
        <w:tab/>
        <w:t xml:space="preserve">pomiędzy </w:t>
      </w:r>
      <w:r w:rsidRPr="002A19C1">
        <w:rPr>
          <w:b/>
          <w:sz w:val="24"/>
          <w:szCs w:val="24"/>
          <w:lang w:val="pl-PL"/>
        </w:rPr>
        <w:t xml:space="preserve">Gminą Latowicz </w:t>
      </w:r>
      <w:r w:rsidRPr="002A19C1">
        <w:rPr>
          <w:b/>
          <w:sz w:val="24"/>
          <w:szCs w:val="24"/>
          <w:lang w:val="pl-PL"/>
        </w:rPr>
        <w:br/>
        <w:t>z siedzibą   przy ul.   Rynek 6,  05-334 Latowicz, NIP: 822-21-48-747</w:t>
      </w:r>
      <w:r w:rsidRPr="002A19C1">
        <w:rPr>
          <w:sz w:val="24"/>
          <w:szCs w:val="24"/>
          <w:lang w:val="pl-PL"/>
        </w:rPr>
        <w:t xml:space="preserve">   zwaną   dalej Zamawiającym, reprezentowanym przez </w:t>
      </w:r>
      <w:r w:rsidRPr="002A19C1">
        <w:rPr>
          <w:b/>
          <w:sz w:val="24"/>
          <w:szCs w:val="24"/>
          <w:lang w:val="pl-PL"/>
        </w:rPr>
        <w:t>Pana Bogdana Świątek-Górskiego – Wójta Gminy Latowicz</w:t>
      </w:r>
      <w:r w:rsidRPr="002A19C1">
        <w:rPr>
          <w:sz w:val="24"/>
          <w:szCs w:val="24"/>
          <w:lang w:val="pl-PL"/>
        </w:rPr>
        <w:t xml:space="preserve">, przy kontrasygnacie </w:t>
      </w:r>
      <w:r w:rsidRPr="002A19C1">
        <w:rPr>
          <w:b/>
          <w:sz w:val="24"/>
          <w:szCs w:val="24"/>
          <w:lang w:val="pl-PL"/>
        </w:rPr>
        <w:t>Pani Zofii Łodyga – Skarbnika Gminy Latowicz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,a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...........................................................................................................................................................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z siedzibą……………………………………………………………………………………………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działającym na podstawie wpisu do ............................................................................................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......................................................................................................................................................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reprezentowanym przez: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>................................................................................................................</w:t>
      </w: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</w:p>
    <w:p w:rsidR="002A19C1" w:rsidRPr="002A19C1" w:rsidRDefault="002A19C1" w:rsidP="002A19C1">
      <w:pPr>
        <w:jc w:val="both"/>
        <w:rPr>
          <w:sz w:val="24"/>
          <w:szCs w:val="24"/>
          <w:lang w:val="pl-PL"/>
        </w:rPr>
      </w:pPr>
      <w:r w:rsidRPr="002A19C1">
        <w:rPr>
          <w:sz w:val="24"/>
          <w:szCs w:val="24"/>
          <w:lang w:val="pl-PL"/>
        </w:rPr>
        <w:t xml:space="preserve">zwanym dalej </w:t>
      </w:r>
      <w:r w:rsidRPr="002A19C1">
        <w:rPr>
          <w:b/>
          <w:sz w:val="24"/>
          <w:szCs w:val="24"/>
          <w:lang w:val="pl-PL"/>
        </w:rPr>
        <w:t>Wykonawcą</w:t>
      </w:r>
      <w:r w:rsidRPr="002A19C1">
        <w:rPr>
          <w:sz w:val="24"/>
          <w:szCs w:val="24"/>
          <w:lang w:val="pl-PL"/>
        </w:rPr>
        <w:t>, została zawarta umowa następującej treści:</w:t>
      </w:r>
    </w:p>
    <w:p w:rsidR="002A19C1" w:rsidRPr="002A19C1" w:rsidRDefault="002A19C1">
      <w:pPr>
        <w:pStyle w:val="Tekstpodstawowy"/>
        <w:ind w:left="256"/>
        <w:jc w:val="left"/>
        <w:rPr>
          <w:lang w:val="pl-PL"/>
        </w:rPr>
      </w:pPr>
    </w:p>
    <w:p w:rsidR="00312F41" w:rsidRPr="002A19C1" w:rsidRDefault="002F06EB">
      <w:pPr>
        <w:pStyle w:val="Tekstpodstawowy"/>
        <w:ind w:left="256"/>
        <w:jc w:val="left"/>
        <w:rPr>
          <w:lang w:val="pl-PL"/>
        </w:rPr>
      </w:pPr>
      <w:r w:rsidRPr="002A19C1">
        <w:rPr>
          <w:lang w:val="pl-PL"/>
        </w:rPr>
        <w:t xml:space="preserve">Wybór Wykonawcy dokonany został zgodnie z ustawą Prawo Zamówień Publicznych z dnia 29.01.2004 r. (Dz. U. z 2017 r. poz. 1579 z </w:t>
      </w:r>
      <w:proofErr w:type="spellStart"/>
      <w:r w:rsidRPr="002A19C1">
        <w:rPr>
          <w:lang w:val="pl-PL"/>
        </w:rPr>
        <w:t>późn</w:t>
      </w:r>
      <w:proofErr w:type="spellEnd"/>
      <w:r w:rsidRPr="002A19C1">
        <w:rPr>
          <w:lang w:val="pl-PL"/>
        </w:rPr>
        <w:t>. zm.) w trybie przetargu nieograniczonego.</w:t>
      </w:r>
    </w:p>
    <w:p w:rsidR="00312F41" w:rsidRPr="002A19C1" w:rsidRDefault="00312F41">
      <w:pPr>
        <w:pStyle w:val="Tekstpodstawowy"/>
        <w:jc w:val="left"/>
        <w:rPr>
          <w:lang w:val="pl-PL"/>
        </w:rPr>
      </w:pPr>
    </w:p>
    <w:p w:rsidR="00312F41" w:rsidRPr="002A19C1" w:rsidRDefault="002F06EB">
      <w:pPr>
        <w:pStyle w:val="Nagwek11"/>
        <w:spacing w:before="215"/>
        <w:ind w:left="646"/>
      </w:pPr>
      <w:r w:rsidRPr="002A19C1">
        <w:t>§ 1.</w:t>
      </w:r>
    </w:p>
    <w:p w:rsidR="00312F41" w:rsidRDefault="00312F41">
      <w:pPr>
        <w:pStyle w:val="Tekstpodstawowy"/>
        <w:spacing w:before="10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22"/>
        </w:numPr>
        <w:tabs>
          <w:tab w:val="left" w:pos="684"/>
        </w:tabs>
        <w:spacing w:line="276" w:lineRule="auto"/>
        <w:ind w:right="10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Przedmiotem niniejszej  umowy jest  wykonanie  zadania  pn:  </w:t>
      </w:r>
      <w:r w:rsidR="00A97DC8">
        <w:rPr>
          <w:i/>
          <w:sz w:val="24"/>
          <w:lang w:val="pl-PL"/>
        </w:rPr>
        <w:t>Budowa Otwartych Stref Aktywności w Latowiczu i Wielgolesie</w:t>
      </w:r>
      <w:r w:rsidRPr="00074277">
        <w:rPr>
          <w:i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zgodnie z zasadami wiedzy technicznej i na warunkach wskazanych w ofercie z dnia</w:t>
      </w:r>
      <w:r w:rsidRPr="00074277">
        <w:rPr>
          <w:spacing w:val="-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………..</w:t>
      </w:r>
    </w:p>
    <w:p w:rsidR="00312F41" w:rsidRPr="00074277" w:rsidRDefault="002F06EB">
      <w:pPr>
        <w:pStyle w:val="Akapitzlist"/>
        <w:numPr>
          <w:ilvl w:val="0"/>
          <w:numId w:val="22"/>
        </w:numPr>
        <w:tabs>
          <w:tab w:val="left" w:pos="684"/>
        </w:tabs>
        <w:spacing w:line="276" w:lineRule="auto"/>
        <w:ind w:right="146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Szczegółowy zakres robót został opisany w SIWZ w tym w dokumentacji projektowej, przedmiar</w:t>
      </w:r>
      <w:r w:rsidR="00A97DC8">
        <w:rPr>
          <w:sz w:val="24"/>
          <w:lang w:val="pl-PL"/>
        </w:rPr>
        <w:t>ach</w:t>
      </w:r>
      <w:r w:rsidRPr="00074277">
        <w:rPr>
          <w:sz w:val="24"/>
          <w:lang w:val="pl-PL"/>
        </w:rPr>
        <w:t xml:space="preserve"> robót, na podstawie którego Wykonawca wykonał kosztorys ofertowy stanowiący załącznik nr 1 do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Umowy.</w:t>
      </w:r>
    </w:p>
    <w:p w:rsidR="00312F41" w:rsidRPr="00074277" w:rsidRDefault="002F06EB">
      <w:pPr>
        <w:pStyle w:val="Akapitzlist"/>
        <w:numPr>
          <w:ilvl w:val="0"/>
          <w:numId w:val="21"/>
        </w:numPr>
        <w:tabs>
          <w:tab w:val="left" w:pos="684"/>
        </w:tabs>
        <w:spacing w:line="276" w:lineRule="auto"/>
        <w:ind w:right="14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zobowiązuje się do wykonania przedmiotu umowy zgodnie z zasadami wiedzy technicznej i sztuki budowlanej, obowiązującymi przepisami i polskimi normami oraz oddania przedmiotu umowy Zamawiającemu w terminie w niej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uzgodnionym.</w:t>
      </w:r>
    </w:p>
    <w:p w:rsidR="00312F41" w:rsidRDefault="002F06EB">
      <w:pPr>
        <w:pStyle w:val="Akapitzlist"/>
        <w:numPr>
          <w:ilvl w:val="0"/>
          <w:numId w:val="21"/>
        </w:numPr>
        <w:tabs>
          <w:tab w:val="left" w:pos="675"/>
          <w:tab w:val="left" w:pos="677"/>
        </w:tabs>
        <w:spacing w:line="274" w:lineRule="exact"/>
        <w:ind w:left="676" w:hanging="420"/>
        <w:jc w:val="left"/>
        <w:rPr>
          <w:sz w:val="24"/>
        </w:rPr>
      </w:pPr>
      <w:proofErr w:type="spellStart"/>
      <w:r>
        <w:rPr>
          <w:sz w:val="24"/>
        </w:rPr>
        <w:t>Wykonawca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oświadcza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że</w:t>
      </w:r>
      <w:proofErr w:type="spellEnd"/>
      <w:r>
        <w:rPr>
          <w:sz w:val="24"/>
        </w:rPr>
        <w:t>:</w:t>
      </w:r>
    </w:p>
    <w:p w:rsidR="00312F41" w:rsidRPr="00074277" w:rsidRDefault="002F06EB">
      <w:pPr>
        <w:pStyle w:val="Akapitzlist"/>
        <w:numPr>
          <w:ilvl w:val="1"/>
          <w:numId w:val="21"/>
        </w:numPr>
        <w:tabs>
          <w:tab w:val="left" w:pos="1697"/>
        </w:tabs>
        <w:spacing w:before="43" w:line="276" w:lineRule="auto"/>
        <w:ind w:right="10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Projekty, specyfikacje techniczne wykonania i odbioru robót stanowiące załączniki do SIWZ opisują w sposób właściwy i wyczerpujący przedmiot umowy,</w:t>
      </w:r>
    </w:p>
    <w:p w:rsidR="00312F41" w:rsidRPr="00074277" w:rsidRDefault="002F06EB">
      <w:pPr>
        <w:pStyle w:val="Akapitzlist"/>
        <w:numPr>
          <w:ilvl w:val="1"/>
          <w:numId w:val="21"/>
        </w:numPr>
        <w:tabs>
          <w:tab w:val="left" w:pos="1697"/>
        </w:tabs>
        <w:spacing w:line="276" w:lineRule="auto"/>
        <w:ind w:right="10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sporządzona przez niego oferta, obejmuje pełen zakres rzeczowy przedmiotu zamówienia opisany w projekcie, </w:t>
      </w:r>
      <w:proofErr w:type="spellStart"/>
      <w:r w:rsidRPr="00074277">
        <w:rPr>
          <w:sz w:val="24"/>
          <w:lang w:val="pl-PL"/>
        </w:rPr>
        <w:t>STWiOR</w:t>
      </w:r>
      <w:proofErr w:type="spellEnd"/>
      <w:r w:rsidRPr="00074277">
        <w:rPr>
          <w:sz w:val="24"/>
          <w:lang w:val="pl-PL"/>
        </w:rPr>
        <w:t>, jak również wszystkie prace towarzyszące niezbędne do realizacji przedmiotu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umowy,</w:t>
      </w:r>
    </w:p>
    <w:p w:rsidR="00312F41" w:rsidRPr="00074277" w:rsidRDefault="002F06EB">
      <w:pPr>
        <w:pStyle w:val="Akapitzlist"/>
        <w:numPr>
          <w:ilvl w:val="1"/>
          <w:numId w:val="21"/>
        </w:numPr>
        <w:tabs>
          <w:tab w:val="left" w:pos="1697"/>
        </w:tabs>
        <w:spacing w:line="276" w:lineRule="auto"/>
        <w:ind w:right="10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dostarczone w ramach umowy wyposażenie: urządzenia a także wszelkie materiały niezbędne do realizacji umowy są fabrycznie nowe i wolne od roszczeń osób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trzecich.</w:t>
      </w:r>
    </w:p>
    <w:p w:rsidR="00312F41" w:rsidRPr="00074277" w:rsidRDefault="002F06EB">
      <w:pPr>
        <w:pStyle w:val="Akapitzlist"/>
        <w:numPr>
          <w:ilvl w:val="0"/>
          <w:numId w:val="21"/>
        </w:numPr>
        <w:tabs>
          <w:tab w:val="left" w:pos="686"/>
        </w:tabs>
        <w:spacing w:line="276" w:lineRule="auto"/>
        <w:ind w:right="107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Strony zgodnie oświadczają, że w przypadku jakichkolwiek wątpliwości w zakresie znaczenia użytych w niniejszej umowie sformułowań i jej warunków, zakresu przedmiotu umowy i innych jej postanowień, będą one odczytywane i interpretowane w następującej kolejności:</w:t>
      </w:r>
    </w:p>
    <w:p w:rsidR="00312F41" w:rsidRPr="00074277" w:rsidRDefault="002F06EB">
      <w:pPr>
        <w:pStyle w:val="Akapitzlist"/>
        <w:numPr>
          <w:ilvl w:val="1"/>
          <w:numId w:val="21"/>
        </w:numPr>
        <w:tabs>
          <w:tab w:val="left" w:pos="1697"/>
        </w:tabs>
        <w:ind w:left="683" w:firstLine="653"/>
        <w:rPr>
          <w:sz w:val="24"/>
          <w:lang w:val="pl-PL"/>
        </w:rPr>
      </w:pPr>
      <w:r w:rsidRPr="00074277">
        <w:rPr>
          <w:sz w:val="24"/>
          <w:lang w:val="pl-PL"/>
        </w:rPr>
        <w:t>niniejsza umowa wraz z załącznikami i późniejszymi aneksami do</w:t>
      </w:r>
      <w:r w:rsidRPr="00074277">
        <w:rPr>
          <w:spacing w:val="-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umowy,</w:t>
      </w:r>
    </w:p>
    <w:p w:rsidR="00312F41" w:rsidRPr="00074277" w:rsidRDefault="002F06EB">
      <w:pPr>
        <w:pStyle w:val="Akapitzlist"/>
        <w:numPr>
          <w:ilvl w:val="1"/>
          <w:numId w:val="21"/>
        </w:numPr>
        <w:tabs>
          <w:tab w:val="left" w:pos="1755"/>
          <w:tab w:val="left" w:pos="1757"/>
        </w:tabs>
        <w:spacing w:before="40" w:line="276" w:lineRule="auto"/>
        <w:ind w:left="683" w:right="110" w:firstLine="653"/>
        <w:rPr>
          <w:sz w:val="24"/>
          <w:lang w:val="pl-PL"/>
        </w:rPr>
      </w:pPr>
      <w:r w:rsidRPr="00074277">
        <w:rPr>
          <w:sz w:val="24"/>
          <w:lang w:val="pl-PL"/>
        </w:rPr>
        <w:t>wszelkie inne dokumenty nie wymienione w ust. 2 niniejszego paragrafu. Wszelkie uzupełnienia powinny być odczytywane w tej samej kolejności jak dokumenty, które są przez nie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modyfikowane.</w:t>
      </w:r>
    </w:p>
    <w:p w:rsidR="002A19C1" w:rsidRPr="002A19C1" w:rsidRDefault="002F06EB" w:rsidP="002A19C1">
      <w:pPr>
        <w:pStyle w:val="Akapitzlist"/>
        <w:numPr>
          <w:ilvl w:val="0"/>
          <w:numId w:val="21"/>
        </w:numPr>
        <w:tabs>
          <w:tab w:val="left" w:pos="561"/>
        </w:tabs>
        <w:spacing w:before="1" w:line="276" w:lineRule="auto"/>
        <w:ind w:right="108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jest zobowiązany do zapoznania się z wszelkimi dokumentami dostarczonymi przez Zamawiającego w trakcie obowiązywania umowy, niezwłocznie po ich otrzymaniu, a w przypadku stwierdzenia jakichkolwiek wad w tych dokumentach, w szczególności elementów, które mogą przeszkodzić w prawidłowym wykonaniu robót lub innych czynności objętych przedmiotem umowy, zobowiązany jest do niezwłocznego powiadomienia na piśmie (pocztą lub faksem) o tym fakcie Zamawiającego, nie</w:t>
      </w:r>
      <w:r w:rsidRPr="00074277">
        <w:rPr>
          <w:spacing w:val="4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później</w:t>
      </w:r>
    </w:p>
    <w:p w:rsidR="00312F41" w:rsidRPr="00074277" w:rsidRDefault="002F06EB">
      <w:pPr>
        <w:pStyle w:val="Tekstpodstawowy"/>
        <w:spacing w:before="70" w:line="276" w:lineRule="auto"/>
        <w:ind w:left="683" w:right="106"/>
        <w:rPr>
          <w:lang w:val="pl-PL"/>
        </w:rPr>
      </w:pPr>
      <w:r w:rsidRPr="00074277">
        <w:rPr>
          <w:lang w:val="pl-PL"/>
        </w:rPr>
        <w:t>niż w terminie 5 dni od daty ich ujawnienia. Wykonawca ponosi odpowiedzialność wobec Zamawiającego z tytułu szkód wynikłych na skutek wad przedmiotowych dokumentów, jeżeli, pomimo ich stwierdzenia, nie poinformował o nich</w:t>
      </w:r>
      <w:r w:rsidRPr="00074277">
        <w:rPr>
          <w:spacing w:val="-19"/>
          <w:lang w:val="pl-PL"/>
        </w:rPr>
        <w:t xml:space="preserve"> </w:t>
      </w:r>
      <w:r w:rsidRPr="00074277">
        <w:rPr>
          <w:lang w:val="pl-PL"/>
        </w:rPr>
        <w:t>Zamawiającego.</w:t>
      </w:r>
    </w:p>
    <w:p w:rsidR="00312F41" w:rsidRPr="00074277" w:rsidRDefault="002F06EB">
      <w:pPr>
        <w:pStyle w:val="Akapitzlist"/>
        <w:numPr>
          <w:ilvl w:val="0"/>
          <w:numId w:val="21"/>
        </w:numPr>
        <w:tabs>
          <w:tab w:val="left" w:pos="712"/>
        </w:tabs>
        <w:spacing w:before="1" w:line="276" w:lineRule="auto"/>
        <w:ind w:right="112" w:hanging="28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oświadcza, że zapoznał się z miejscem prowadzenia robót, oraz że warunki prowadzenia robót są mu znane i nie wnosi do nich żadnych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zastrzeżeń.</w:t>
      </w:r>
    </w:p>
    <w:p w:rsidR="00312F41" w:rsidRPr="00233498" w:rsidRDefault="002F06EB">
      <w:pPr>
        <w:pStyle w:val="Akapitzlist"/>
        <w:numPr>
          <w:ilvl w:val="0"/>
          <w:numId w:val="21"/>
        </w:numPr>
        <w:tabs>
          <w:tab w:val="left" w:pos="708"/>
        </w:tabs>
        <w:spacing w:before="1" w:line="276" w:lineRule="auto"/>
        <w:ind w:right="111" w:hanging="286"/>
        <w:jc w:val="both"/>
        <w:rPr>
          <w:sz w:val="24"/>
          <w:lang w:val="pl-PL"/>
        </w:rPr>
      </w:pPr>
      <w:r w:rsidRPr="00233498">
        <w:rPr>
          <w:sz w:val="24"/>
          <w:lang w:val="pl-PL"/>
        </w:rPr>
        <w:t>Wykonawca zobowiązuje się, na swój koszt, do sporządzenia oraz dostarczenia po zakończeniu robót dokumentacji powykonawczej i dokumentów wymaganych przez Prawo Budowlane w zakresie związanym z ich</w:t>
      </w:r>
      <w:r w:rsidRPr="00233498">
        <w:rPr>
          <w:spacing w:val="-4"/>
          <w:sz w:val="24"/>
          <w:lang w:val="pl-PL"/>
        </w:rPr>
        <w:t xml:space="preserve"> </w:t>
      </w:r>
      <w:r w:rsidRPr="00233498">
        <w:rPr>
          <w:sz w:val="24"/>
          <w:lang w:val="pl-PL"/>
        </w:rPr>
        <w:t>zakończeniem.</w:t>
      </w:r>
    </w:p>
    <w:p w:rsidR="00312F41" w:rsidRPr="00074277" w:rsidRDefault="002F06EB">
      <w:pPr>
        <w:pStyle w:val="Akapitzlist"/>
        <w:numPr>
          <w:ilvl w:val="0"/>
          <w:numId w:val="21"/>
        </w:numPr>
        <w:tabs>
          <w:tab w:val="left" w:pos="845"/>
        </w:tabs>
        <w:spacing w:line="276" w:lineRule="auto"/>
        <w:ind w:right="110" w:hanging="28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zobowiązany jest posiadać i na każde żądanie Zamawiającego oraz inspektora nadzoru</w:t>
      </w:r>
      <w:r w:rsidR="00233498">
        <w:rPr>
          <w:sz w:val="24"/>
          <w:lang w:val="pl-PL"/>
        </w:rPr>
        <w:t xml:space="preserve"> (jeśli został powołany)</w:t>
      </w:r>
      <w:r w:rsidRPr="00074277">
        <w:rPr>
          <w:sz w:val="24"/>
          <w:lang w:val="pl-PL"/>
        </w:rPr>
        <w:t xml:space="preserve"> okazać, na wbudowane i zastosowane materiały: certyfikat na znak bezpieczeństwa, deklarację zgodności lub certyfikat zgodności z Polską Normą lub aprobatę techniczną, atesty, a po wykonaniu umowy przekazać je</w:t>
      </w:r>
      <w:r w:rsidRPr="00074277">
        <w:rPr>
          <w:spacing w:val="-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Zamawiającemu.</w:t>
      </w:r>
    </w:p>
    <w:p w:rsidR="00312F41" w:rsidRPr="00074277" w:rsidRDefault="00312F41">
      <w:pPr>
        <w:pStyle w:val="Tekstpodstawowy"/>
        <w:jc w:val="left"/>
        <w:rPr>
          <w:sz w:val="28"/>
          <w:lang w:val="pl-PL"/>
        </w:rPr>
      </w:pPr>
    </w:p>
    <w:p w:rsidR="00312F41" w:rsidRDefault="002F06EB">
      <w:pPr>
        <w:pStyle w:val="Nagwek11"/>
        <w:ind w:left="504"/>
      </w:pPr>
      <w:r>
        <w:t>§2.</w:t>
      </w:r>
    </w:p>
    <w:p w:rsidR="00312F41" w:rsidRDefault="00312F41">
      <w:pPr>
        <w:pStyle w:val="Tekstpodstawowy"/>
        <w:spacing w:before="1"/>
        <w:jc w:val="left"/>
        <w:rPr>
          <w:b/>
          <w:sz w:val="31"/>
        </w:rPr>
      </w:pPr>
    </w:p>
    <w:p w:rsidR="00312F41" w:rsidRDefault="002F06EB">
      <w:pPr>
        <w:spacing w:before="1"/>
        <w:ind w:left="3107"/>
        <w:rPr>
          <w:b/>
          <w:sz w:val="24"/>
        </w:rPr>
      </w:pPr>
      <w:proofErr w:type="spellStart"/>
      <w:r>
        <w:rPr>
          <w:b/>
          <w:sz w:val="24"/>
        </w:rPr>
        <w:t>Termin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wykonania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zamówienia</w:t>
      </w:r>
      <w:proofErr w:type="spellEnd"/>
    </w:p>
    <w:p w:rsidR="00312F41" w:rsidRPr="00074277" w:rsidRDefault="002F06EB">
      <w:pPr>
        <w:pStyle w:val="Akapitzlist"/>
        <w:numPr>
          <w:ilvl w:val="0"/>
          <w:numId w:val="20"/>
        </w:numPr>
        <w:tabs>
          <w:tab w:val="left" w:pos="717"/>
        </w:tabs>
        <w:spacing w:before="36" w:line="276" w:lineRule="auto"/>
        <w:ind w:right="151" w:hanging="4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Termin rozpoczęcia wykonywania przedmiotu umowy rozpoczyna się z dniem protokolarnego przekazania terenu robót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2F06EB">
      <w:pPr>
        <w:pStyle w:val="Akapitzlist"/>
        <w:numPr>
          <w:ilvl w:val="0"/>
          <w:numId w:val="20"/>
        </w:numPr>
        <w:tabs>
          <w:tab w:val="left" w:pos="717"/>
        </w:tabs>
        <w:spacing w:before="1" w:line="276" w:lineRule="auto"/>
        <w:ind w:right="149" w:hanging="4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Termin zakończenia przedmiotu umowy wraz z </w:t>
      </w:r>
      <w:r w:rsidR="008D6FEC">
        <w:rPr>
          <w:sz w:val="24"/>
          <w:lang w:val="pl-PL"/>
        </w:rPr>
        <w:t>złożeniem geodezyjnej inwentaryzacji powykonawczej w</w:t>
      </w:r>
      <w:r w:rsidRPr="00074277">
        <w:rPr>
          <w:sz w:val="24"/>
          <w:lang w:val="pl-PL"/>
        </w:rPr>
        <w:t xml:space="preserve"> Powiatowy</w:t>
      </w:r>
      <w:r w:rsidR="008D6FEC">
        <w:rPr>
          <w:sz w:val="24"/>
          <w:lang w:val="pl-PL"/>
        </w:rPr>
        <w:t>m</w:t>
      </w:r>
      <w:r w:rsidRPr="00074277">
        <w:rPr>
          <w:sz w:val="24"/>
          <w:lang w:val="pl-PL"/>
        </w:rPr>
        <w:t xml:space="preserve"> Ośrodek Dokumentacji Geodezyjnej i Kartograficznej nastąpi nie później  niż do dnia </w:t>
      </w:r>
      <w:r w:rsidR="008D6FEC">
        <w:rPr>
          <w:b/>
          <w:sz w:val="24"/>
          <w:lang w:val="pl-PL"/>
        </w:rPr>
        <w:t>1</w:t>
      </w:r>
      <w:r w:rsidR="002A19C1">
        <w:rPr>
          <w:b/>
          <w:sz w:val="24"/>
          <w:lang w:val="pl-PL"/>
        </w:rPr>
        <w:t>4</w:t>
      </w:r>
      <w:r w:rsidR="008D6FEC" w:rsidRPr="008D6FEC">
        <w:rPr>
          <w:b/>
          <w:sz w:val="24"/>
          <w:lang w:val="pl-PL"/>
        </w:rPr>
        <w:t xml:space="preserve"> września 2018</w:t>
      </w:r>
      <w:r w:rsidRPr="008D6FEC">
        <w:rPr>
          <w:b/>
          <w:spacing w:val="-1"/>
          <w:sz w:val="24"/>
          <w:lang w:val="pl-PL"/>
        </w:rPr>
        <w:t xml:space="preserve"> </w:t>
      </w:r>
      <w:r w:rsidRPr="008D6FEC">
        <w:rPr>
          <w:b/>
          <w:sz w:val="24"/>
          <w:lang w:val="pl-PL"/>
        </w:rPr>
        <w:t>r.</w:t>
      </w:r>
    </w:p>
    <w:p w:rsidR="00312F41" w:rsidRPr="00074277" w:rsidRDefault="002F06EB">
      <w:pPr>
        <w:pStyle w:val="Tekstpodstawowy"/>
        <w:spacing w:line="278" w:lineRule="auto"/>
        <w:ind w:left="716" w:right="151" w:hanging="461"/>
        <w:rPr>
          <w:lang w:val="pl-PL"/>
        </w:rPr>
      </w:pPr>
      <w:r w:rsidRPr="00074277">
        <w:rPr>
          <w:lang w:val="pl-PL"/>
        </w:rPr>
        <w:t>4. Za datę wykonania przez Wykonawcę zobowiązania wynikającego z niniejszej umowy, uznaje się datę sporządzenia bezusterkowego protokołu odbioru końcowego.</w:t>
      </w:r>
    </w:p>
    <w:p w:rsidR="00312F41" w:rsidRPr="00074277" w:rsidRDefault="00312F41">
      <w:pPr>
        <w:pStyle w:val="Tekstpodstawowy"/>
        <w:spacing w:before="5"/>
        <w:jc w:val="left"/>
        <w:rPr>
          <w:sz w:val="27"/>
          <w:lang w:val="pl-PL"/>
        </w:rPr>
      </w:pPr>
    </w:p>
    <w:p w:rsidR="00312F41" w:rsidRDefault="002F06EB">
      <w:pPr>
        <w:pStyle w:val="Nagwek11"/>
        <w:ind w:left="506"/>
      </w:pPr>
      <w:r>
        <w:t>§ 3.</w:t>
      </w:r>
    </w:p>
    <w:p w:rsidR="00312F41" w:rsidRDefault="00312F41">
      <w:pPr>
        <w:pStyle w:val="Tekstpodstawowy"/>
        <w:spacing w:before="3"/>
        <w:jc w:val="left"/>
        <w:rPr>
          <w:b/>
          <w:sz w:val="31"/>
        </w:rPr>
      </w:pPr>
    </w:p>
    <w:p w:rsidR="00312F41" w:rsidRDefault="002F06EB">
      <w:pPr>
        <w:spacing w:before="1"/>
        <w:ind w:left="506" w:right="502"/>
        <w:jc w:val="center"/>
        <w:rPr>
          <w:b/>
          <w:sz w:val="24"/>
        </w:rPr>
      </w:pPr>
      <w:proofErr w:type="spellStart"/>
      <w:r>
        <w:rPr>
          <w:b/>
          <w:sz w:val="24"/>
        </w:rPr>
        <w:t>Obowiązki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Zamawiającego</w:t>
      </w:r>
      <w:proofErr w:type="spellEnd"/>
    </w:p>
    <w:p w:rsidR="00312F41" w:rsidRDefault="00312F41">
      <w:pPr>
        <w:pStyle w:val="Tekstpodstawowy"/>
        <w:spacing w:before="3"/>
        <w:jc w:val="left"/>
        <w:rPr>
          <w:b/>
          <w:sz w:val="27"/>
        </w:rPr>
      </w:pPr>
    </w:p>
    <w:p w:rsidR="00312F41" w:rsidRDefault="002F06EB">
      <w:pPr>
        <w:pStyle w:val="Akapitzlist"/>
        <w:numPr>
          <w:ilvl w:val="0"/>
          <w:numId w:val="19"/>
        </w:numPr>
        <w:tabs>
          <w:tab w:val="left" w:pos="496"/>
        </w:tabs>
        <w:ind w:hanging="359"/>
        <w:rPr>
          <w:sz w:val="24"/>
        </w:rPr>
      </w:pPr>
      <w:r>
        <w:rPr>
          <w:sz w:val="24"/>
        </w:rPr>
        <w:t xml:space="preserve">Do </w:t>
      </w:r>
      <w:proofErr w:type="spellStart"/>
      <w:r>
        <w:rPr>
          <w:sz w:val="24"/>
        </w:rPr>
        <w:t>obowiązków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Zamawiającego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należy</w:t>
      </w:r>
      <w:proofErr w:type="spellEnd"/>
      <w:r>
        <w:rPr>
          <w:sz w:val="24"/>
        </w:rPr>
        <w:t>:</w:t>
      </w:r>
    </w:p>
    <w:p w:rsidR="00312F41" w:rsidRDefault="00312F41">
      <w:pPr>
        <w:pStyle w:val="Tekstpodstawowy"/>
        <w:jc w:val="left"/>
        <w:rPr>
          <w:sz w:val="28"/>
        </w:rPr>
      </w:pP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line="278" w:lineRule="auto"/>
        <w:ind w:right="110" w:hanging="359"/>
        <w:rPr>
          <w:sz w:val="24"/>
          <w:lang w:val="pl-PL"/>
        </w:rPr>
      </w:pPr>
      <w:r w:rsidRPr="00074277">
        <w:rPr>
          <w:sz w:val="24"/>
          <w:lang w:val="pl-PL"/>
        </w:rPr>
        <w:t xml:space="preserve">wprowadzenie i protokolarne przekazanie Wykonawcy terenu robót w terminie do </w:t>
      </w:r>
      <w:r w:rsidR="00BD4003">
        <w:rPr>
          <w:sz w:val="24"/>
          <w:lang w:val="pl-PL"/>
        </w:rPr>
        <w:br/>
      </w:r>
      <w:r w:rsidRPr="00074277">
        <w:rPr>
          <w:sz w:val="24"/>
          <w:lang w:val="pl-PL"/>
        </w:rPr>
        <w:t>14 dni licząc od dnia podpisania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umowy;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41"/>
        <w:ind w:hanging="359"/>
        <w:rPr>
          <w:sz w:val="24"/>
          <w:lang w:val="pl-PL"/>
        </w:rPr>
      </w:pPr>
      <w:r w:rsidRPr="00074277">
        <w:rPr>
          <w:sz w:val="24"/>
          <w:lang w:val="pl-PL"/>
        </w:rPr>
        <w:t>odebranie przedmiotu Umowy po sprawdzeniu jego należytego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wykonania;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38"/>
        <w:ind w:hanging="359"/>
        <w:rPr>
          <w:sz w:val="24"/>
          <w:lang w:val="pl-PL"/>
        </w:rPr>
      </w:pPr>
      <w:r w:rsidRPr="00074277">
        <w:rPr>
          <w:sz w:val="24"/>
          <w:lang w:val="pl-PL"/>
        </w:rPr>
        <w:t>terminowa zapłata wynagrodzenia za wykonane i odebrane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prace.</w:t>
      </w:r>
    </w:p>
    <w:p w:rsidR="00312F41" w:rsidRPr="00074277" w:rsidRDefault="00312F41">
      <w:pPr>
        <w:pStyle w:val="Tekstpodstawowy"/>
        <w:spacing w:before="2"/>
        <w:jc w:val="left"/>
        <w:rPr>
          <w:sz w:val="28"/>
          <w:lang w:val="pl-PL"/>
        </w:rPr>
      </w:pPr>
    </w:p>
    <w:p w:rsidR="00312F41" w:rsidRPr="002F43C0" w:rsidRDefault="002F06EB">
      <w:pPr>
        <w:pStyle w:val="Akapitzlist"/>
        <w:numPr>
          <w:ilvl w:val="0"/>
          <w:numId w:val="19"/>
        </w:numPr>
        <w:tabs>
          <w:tab w:val="left" w:pos="583"/>
        </w:tabs>
        <w:spacing w:line="276" w:lineRule="auto"/>
        <w:ind w:right="107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 trakcie realizacji zamówienia Zamawiający uprawniony jest do przeprowadzenia kontroli odnośnie spełniania przez Wykonawcę lub podwykonawcę wymogu zatrudnienia na podstawie umowy o pracę osób wskazanych </w:t>
      </w:r>
      <w:r w:rsidRPr="002A19C1">
        <w:rPr>
          <w:sz w:val="24"/>
          <w:highlight w:val="green"/>
          <w:lang w:val="pl-PL"/>
        </w:rPr>
        <w:t xml:space="preserve">w załączniku nr </w:t>
      </w:r>
      <w:r w:rsidR="002F43C0">
        <w:rPr>
          <w:sz w:val="24"/>
          <w:highlight w:val="green"/>
          <w:lang w:val="pl-PL"/>
        </w:rPr>
        <w:t>3</w:t>
      </w:r>
      <w:r w:rsidRPr="002A19C1">
        <w:rPr>
          <w:sz w:val="24"/>
          <w:highlight w:val="green"/>
          <w:lang w:val="pl-PL"/>
        </w:rPr>
        <w:t xml:space="preserve"> do </w:t>
      </w:r>
      <w:r w:rsidR="002F43C0">
        <w:rPr>
          <w:sz w:val="24"/>
          <w:lang w:val="pl-PL"/>
        </w:rPr>
        <w:t>umowy</w:t>
      </w:r>
      <w:r w:rsidRPr="00074277">
        <w:rPr>
          <w:sz w:val="24"/>
          <w:lang w:val="pl-PL"/>
        </w:rPr>
        <w:t xml:space="preserve">. </w:t>
      </w:r>
      <w:r w:rsidRPr="002F43C0">
        <w:rPr>
          <w:sz w:val="24"/>
          <w:lang w:val="pl-PL"/>
        </w:rPr>
        <w:t>Zamawiający uprawniony jest w szczególności</w:t>
      </w:r>
      <w:r w:rsidRPr="002F43C0">
        <w:rPr>
          <w:spacing w:val="-7"/>
          <w:sz w:val="24"/>
          <w:lang w:val="pl-PL"/>
        </w:rPr>
        <w:t xml:space="preserve"> </w:t>
      </w:r>
      <w:r w:rsidRPr="002F43C0">
        <w:rPr>
          <w:sz w:val="24"/>
          <w:lang w:val="pl-PL"/>
        </w:rPr>
        <w:t>do: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1" w:line="276" w:lineRule="auto"/>
        <w:ind w:left="963" w:right="110" w:hanging="280"/>
        <w:rPr>
          <w:sz w:val="24"/>
          <w:lang w:val="pl-PL"/>
        </w:rPr>
      </w:pPr>
      <w:r w:rsidRPr="00074277">
        <w:rPr>
          <w:sz w:val="24"/>
          <w:lang w:val="pl-PL"/>
        </w:rPr>
        <w:t>żądania oświadczeń i dokumentów w zakresie potwierdzenia spełniania ww. wymogów i dokonywania ich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oceny,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  <w:tab w:val="left" w:pos="3438"/>
        </w:tabs>
        <w:spacing w:before="1" w:line="276" w:lineRule="auto"/>
        <w:ind w:left="963" w:right="110" w:hanging="280"/>
        <w:rPr>
          <w:sz w:val="24"/>
          <w:lang w:val="pl-PL"/>
        </w:rPr>
      </w:pPr>
      <w:r w:rsidRPr="00074277">
        <w:rPr>
          <w:sz w:val="24"/>
          <w:lang w:val="pl-PL"/>
        </w:rPr>
        <w:t xml:space="preserve">żądania  </w:t>
      </w:r>
      <w:r w:rsidRPr="00074277">
        <w:rPr>
          <w:spacing w:val="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 xml:space="preserve">wyjaśnień  </w:t>
      </w:r>
      <w:r w:rsidRPr="00074277">
        <w:rPr>
          <w:spacing w:val="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</w:t>
      </w:r>
      <w:r w:rsidRPr="00074277">
        <w:rPr>
          <w:sz w:val="24"/>
          <w:lang w:val="pl-PL"/>
        </w:rPr>
        <w:tab/>
        <w:t>przypadku wątpliwości w zakresie potwierdzenia ww. wymogów,</w:t>
      </w:r>
    </w:p>
    <w:p w:rsidR="00312F41" w:rsidRPr="00074277" w:rsidRDefault="00312F41">
      <w:pPr>
        <w:spacing w:line="276" w:lineRule="auto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70"/>
        <w:ind w:left="963" w:hanging="280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przeprowadzania kontroli na miejscu wykonywania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świadczenia.</w:t>
      </w:r>
    </w:p>
    <w:p w:rsidR="00312F41" w:rsidRPr="00074277" w:rsidRDefault="002F06EB">
      <w:pPr>
        <w:pStyle w:val="Akapitzlist"/>
        <w:numPr>
          <w:ilvl w:val="0"/>
          <w:numId w:val="19"/>
        </w:numPr>
        <w:tabs>
          <w:tab w:val="left" w:pos="616"/>
        </w:tabs>
        <w:spacing w:before="43" w:line="276" w:lineRule="auto"/>
        <w:ind w:left="683" w:right="108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trakcie realizacji zamówienia, na każde wezwanie Zamawiającego i w wyznaczonym w tym wezwaniu terminie, Wykonawca przedłoży Zamawiającemu wskazane poniżej dowody w celu potwierdzenia spełnienia wymogu zatrudnienia na podstawie umowy o pracę przez Wykonawcę lub podwykonawcę: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line="276" w:lineRule="auto"/>
        <w:ind w:left="963" w:right="107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czasu pracy oraz podpis osoby uprawnionej do złożenia oświadczenia w imieniu Wykonawcy lub podwykonawcy,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200" w:line="276" w:lineRule="auto"/>
        <w:ind w:left="963" w:right="107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</w:t>
      </w:r>
      <w:proofErr w:type="spellStart"/>
      <w:r w:rsidRPr="00074277">
        <w:rPr>
          <w:sz w:val="24"/>
          <w:lang w:val="pl-PL"/>
        </w:rPr>
        <w:t>zanonimizowana</w:t>
      </w:r>
      <w:proofErr w:type="spellEnd"/>
      <w:r w:rsidRPr="00074277">
        <w:rPr>
          <w:sz w:val="24"/>
          <w:lang w:val="pl-PL"/>
        </w:rPr>
        <w:t xml:space="preserve"> w sposób zapewniający ochronę danych osobowych pracowników, zgodnie z przepisami ustawy z dnia 29 sierpnia 1997 r. o ochronie danych osobowych (Dz. U. z 2016 r. poz. 922) (tj. w szczególności bez imion, nazwisk, adresów, nr PESEL pracowników). Informacje takie jak: data zawarcia umowy, rodzaj umowy o pracę i wymiar czasu pracy powinny być możliwe do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zidentyfikowania;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200" w:line="276" w:lineRule="auto"/>
        <w:ind w:left="963" w:right="111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zaświadczenie właściwego oddziału ZUS, potwierdzające opłacanie przez Wykonawcę lub podwykonawcę składek na ubezpieczenia społeczne i zdrowotne z tytułu zatrudnienia na podstawie umów o pracę za ostatni okres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rozliczeniowy;</w:t>
      </w:r>
    </w:p>
    <w:p w:rsidR="00312F41" w:rsidRPr="00074277" w:rsidRDefault="002F06EB">
      <w:pPr>
        <w:pStyle w:val="Akapitzlist"/>
        <w:numPr>
          <w:ilvl w:val="1"/>
          <w:numId w:val="19"/>
        </w:numPr>
        <w:tabs>
          <w:tab w:val="left" w:pos="964"/>
        </w:tabs>
        <w:spacing w:before="200" w:line="276" w:lineRule="auto"/>
        <w:ind w:left="963" w:right="110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poświadczoną za zgodność z oryginałem odpowiednio przez Wykonawcę lub podwykonawcę kopię dowodu potwierdzającego zgłoszenie pracownika przez pracodawcę do ubezpieczeń, </w:t>
      </w:r>
      <w:proofErr w:type="spellStart"/>
      <w:r w:rsidRPr="00074277">
        <w:rPr>
          <w:sz w:val="24"/>
          <w:lang w:val="pl-PL"/>
        </w:rPr>
        <w:t>zanonimizowaną</w:t>
      </w:r>
      <w:proofErr w:type="spellEnd"/>
      <w:r w:rsidRPr="00074277">
        <w:rPr>
          <w:sz w:val="24"/>
          <w:lang w:val="pl-PL"/>
        </w:rPr>
        <w:t xml:space="preserve"> w sposób zapewniający ochronę danych osobowych pracowników, zgodnie z przepisami ustawy z dnia 29 sierpnia 1997 r. o ochronie danych osobowych (Dz. U. z 2016 r. poz. 922).</w:t>
      </w:r>
    </w:p>
    <w:p w:rsidR="00312F41" w:rsidRPr="00074277" w:rsidRDefault="002F06EB">
      <w:pPr>
        <w:pStyle w:val="Akapitzlist"/>
        <w:numPr>
          <w:ilvl w:val="0"/>
          <w:numId w:val="19"/>
        </w:numPr>
        <w:tabs>
          <w:tab w:val="left" w:pos="547"/>
        </w:tabs>
        <w:spacing w:before="199" w:line="276" w:lineRule="auto"/>
        <w:ind w:left="539" w:right="149" w:hanging="28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 tytułu niespełnienia przez Wykonawcę lub podwykonawcę wymogu zatrudnienia na podstawie umowy o pracę osób wykonujących wskazane </w:t>
      </w:r>
      <w:r w:rsidRPr="002A19C1">
        <w:rPr>
          <w:sz w:val="24"/>
          <w:highlight w:val="green"/>
          <w:lang w:val="pl-PL"/>
        </w:rPr>
        <w:t xml:space="preserve">w załączniku nr </w:t>
      </w:r>
      <w:r w:rsidR="002F43C0">
        <w:rPr>
          <w:sz w:val="24"/>
          <w:highlight w:val="green"/>
          <w:lang w:val="pl-PL"/>
        </w:rPr>
        <w:t>3</w:t>
      </w:r>
      <w:r w:rsidRPr="002A19C1">
        <w:rPr>
          <w:sz w:val="24"/>
          <w:highlight w:val="green"/>
          <w:lang w:val="pl-PL"/>
        </w:rPr>
        <w:t xml:space="preserve"> do </w:t>
      </w:r>
      <w:r w:rsidR="002F43C0">
        <w:rPr>
          <w:sz w:val="24"/>
          <w:lang w:val="pl-PL"/>
        </w:rPr>
        <w:t>umowy</w:t>
      </w:r>
      <w:r w:rsidRPr="00074277">
        <w:rPr>
          <w:sz w:val="24"/>
          <w:lang w:val="pl-PL"/>
        </w:rPr>
        <w:t xml:space="preserve"> czynności Zamawiający przewiduje sankcję w postaci obowiązku zapłaty przez Wykonawcę kary umownej za każdy dzień w którym Wykonawca z jakichkolwiek przyczyn nie zatrudniał w sposób nieprzerwany określonej w załączniku nr </w:t>
      </w:r>
      <w:r>
        <w:rPr>
          <w:sz w:val="24"/>
          <w:lang w:val="pl-PL"/>
        </w:rPr>
        <w:t>3</w:t>
      </w:r>
      <w:r w:rsidRPr="00074277">
        <w:rPr>
          <w:sz w:val="24"/>
          <w:lang w:val="pl-PL"/>
        </w:rPr>
        <w:t xml:space="preserve"> do niniejszej umowy wymaganej liczby osób – kara wynosi 1% wynagrodzenia brutto określonego w § 5 ust. 1 za każdego brakującego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pracownika.</w:t>
      </w:r>
    </w:p>
    <w:p w:rsidR="00312F41" w:rsidRPr="00074277" w:rsidRDefault="00312F41">
      <w:pPr>
        <w:pStyle w:val="Tekstpodstawowy"/>
        <w:spacing w:before="7"/>
        <w:jc w:val="left"/>
        <w:rPr>
          <w:sz w:val="27"/>
          <w:lang w:val="pl-PL"/>
        </w:rPr>
      </w:pPr>
    </w:p>
    <w:p w:rsidR="00312F41" w:rsidRPr="00074277" w:rsidRDefault="002F06EB">
      <w:pPr>
        <w:pStyle w:val="Akapitzlist"/>
        <w:numPr>
          <w:ilvl w:val="0"/>
          <w:numId w:val="19"/>
        </w:numPr>
        <w:tabs>
          <w:tab w:val="left" w:pos="516"/>
        </w:tabs>
        <w:spacing w:line="276" w:lineRule="auto"/>
        <w:ind w:left="539" w:right="112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Niezłożenie przez Wykonawcę w wyznaczonym przez Zamawiającego terminie żądanych przez</w:t>
      </w:r>
      <w:r w:rsidRPr="00074277">
        <w:rPr>
          <w:spacing w:val="3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</w:t>
      </w:r>
      <w:r w:rsidRPr="00074277">
        <w:rPr>
          <w:spacing w:val="3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dowodów</w:t>
      </w:r>
      <w:r w:rsidRPr="00074277">
        <w:rPr>
          <w:spacing w:val="3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</w:t>
      </w:r>
      <w:r w:rsidRPr="00074277">
        <w:rPr>
          <w:spacing w:val="3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celu</w:t>
      </w:r>
      <w:r w:rsidRPr="00074277">
        <w:rPr>
          <w:spacing w:val="3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potwierdzenia</w:t>
      </w:r>
      <w:r w:rsidRPr="00074277">
        <w:rPr>
          <w:spacing w:val="3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spełnienia</w:t>
      </w:r>
      <w:r w:rsidRPr="00074277">
        <w:rPr>
          <w:spacing w:val="3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przez</w:t>
      </w:r>
      <w:r w:rsidRPr="00074277">
        <w:rPr>
          <w:spacing w:val="3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Wykonawcę</w:t>
      </w:r>
      <w:r w:rsidRPr="00074277">
        <w:rPr>
          <w:spacing w:val="3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 w:line="276" w:lineRule="auto"/>
        <w:ind w:left="539" w:right="111"/>
        <w:rPr>
          <w:lang w:val="pl-PL"/>
        </w:rPr>
      </w:pPr>
      <w:r w:rsidRPr="00074277">
        <w:rPr>
          <w:lang w:val="pl-PL"/>
        </w:rPr>
        <w:lastRenderedPageBreak/>
        <w:t>podwykonawcę wymogu zatrudnienia na podstawie umowy o pracę traktowane będzie jako niespełnienie przez Wykonawcę lub Podwykonawcę wymogu zatrudnienia na podstawie umowy o</w:t>
      </w:r>
      <w:r w:rsidRPr="00074277">
        <w:rPr>
          <w:spacing w:val="-6"/>
          <w:lang w:val="pl-PL"/>
        </w:rPr>
        <w:t xml:space="preserve"> </w:t>
      </w:r>
      <w:r w:rsidRPr="00074277">
        <w:rPr>
          <w:lang w:val="pl-PL"/>
        </w:rPr>
        <w:t>pracę.</w:t>
      </w:r>
    </w:p>
    <w:p w:rsidR="00312F41" w:rsidRPr="00074277" w:rsidRDefault="002F06EB">
      <w:pPr>
        <w:pStyle w:val="Akapitzlist"/>
        <w:numPr>
          <w:ilvl w:val="0"/>
          <w:numId w:val="19"/>
        </w:numPr>
        <w:tabs>
          <w:tab w:val="left" w:pos="595"/>
        </w:tabs>
        <w:spacing w:before="1" w:line="276" w:lineRule="auto"/>
        <w:ind w:left="539" w:right="109" w:hanging="28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uzasadnionych wątpliwości co do przestrzegania prawa pracy przez Wykonawcę lub Podwykonawcę, Zamawiający może zwrócić się do Państwowej Inspekcji Pracy o przeprowadzenie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kontroli</w:t>
      </w: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spacing w:before="6"/>
        <w:jc w:val="left"/>
        <w:rPr>
          <w:sz w:val="29"/>
          <w:lang w:val="pl-PL"/>
        </w:rPr>
      </w:pPr>
    </w:p>
    <w:p w:rsidR="00312F41" w:rsidRDefault="002F06EB">
      <w:pPr>
        <w:pStyle w:val="Nagwek11"/>
        <w:ind w:left="1125"/>
      </w:pPr>
      <w:r>
        <w:t>§ 4.</w:t>
      </w:r>
    </w:p>
    <w:p w:rsidR="00312F41" w:rsidRDefault="00312F41">
      <w:pPr>
        <w:pStyle w:val="Tekstpodstawowy"/>
        <w:spacing w:before="4"/>
        <w:jc w:val="left"/>
        <w:rPr>
          <w:b/>
          <w:sz w:val="31"/>
        </w:rPr>
      </w:pPr>
    </w:p>
    <w:p w:rsidR="00312F41" w:rsidRDefault="002F06EB">
      <w:pPr>
        <w:ind w:left="1128" w:right="502"/>
        <w:jc w:val="center"/>
        <w:rPr>
          <w:b/>
          <w:sz w:val="24"/>
        </w:rPr>
      </w:pPr>
      <w:proofErr w:type="spellStart"/>
      <w:r>
        <w:rPr>
          <w:b/>
          <w:sz w:val="24"/>
        </w:rPr>
        <w:t>Obowiązki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Wykonawcy</w:t>
      </w:r>
      <w:proofErr w:type="spellEnd"/>
    </w:p>
    <w:p w:rsidR="00312F41" w:rsidRDefault="00312F41">
      <w:pPr>
        <w:pStyle w:val="Tekstpodstawowy"/>
        <w:spacing w:before="8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18"/>
        </w:numPr>
        <w:tabs>
          <w:tab w:val="left" w:pos="597"/>
        </w:tabs>
        <w:spacing w:line="276" w:lineRule="auto"/>
        <w:ind w:right="10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Wykonawca/Podwykonawca na czas realizacji przedmiotowego zamówienia zobowiązuje się do zatrudnienia na podstawie umów o pracę na pełny etat osoby wykonujące czynności faktycznie związane z przedmiotem zamówienia opisane w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SIWZ.</w:t>
      </w:r>
    </w:p>
    <w:p w:rsidR="00312F41" w:rsidRPr="002A19C1" w:rsidRDefault="002F06EB">
      <w:pPr>
        <w:pStyle w:val="Akapitzlist"/>
        <w:numPr>
          <w:ilvl w:val="0"/>
          <w:numId w:val="18"/>
        </w:numPr>
        <w:tabs>
          <w:tab w:val="left" w:pos="554"/>
        </w:tabs>
        <w:spacing w:line="276" w:lineRule="auto"/>
        <w:ind w:left="616" w:right="110" w:hanging="360"/>
        <w:jc w:val="both"/>
        <w:rPr>
          <w:sz w:val="24"/>
          <w:highlight w:val="green"/>
          <w:lang w:val="pl-PL"/>
        </w:rPr>
      </w:pPr>
      <w:r w:rsidRPr="00074277">
        <w:rPr>
          <w:sz w:val="24"/>
          <w:lang w:val="pl-PL"/>
        </w:rPr>
        <w:t xml:space="preserve">Roboty budowlane wymienione w ust. 1 będą świadczone przez cały okres realizacji przedmiotu zamówienia przez osoby  wymienione  </w:t>
      </w:r>
      <w:r w:rsidRPr="002A19C1">
        <w:rPr>
          <w:sz w:val="24"/>
          <w:highlight w:val="green"/>
          <w:lang w:val="pl-PL"/>
        </w:rPr>
        <w:t xml:space="preserve">w  wykazie  stanowiącym  załącznik nr </w:t>
      </w:r>
      <w:r w:rsidR="002F43C0">
        <w:rPr>
          <w:sz w:val="24"/>
          <w:highlight w:val="green"/>
          <w:lang w:val="pl-PL"/>
        </w:rPr>
        <w:t>3</w:t>
      </w:r>
      <w:r w:rsidRPr="002A19C1">
        <w:rPr>
          <w:sz w:val="24"/>
          <w:highlight w:val="green"/>
          <w:lang w:val="pl-PL"/>
        </w:rPr>
        <w:t xml:space="preserve"> do</w:t>
      </w:r>
      <w:r w:rsidRPr="002A19C1">
        <w:rPr>
          <w:spacing w:val="-2"/>
          <w:sz w:val="24"/>
          <w:highlight w:val="green"/>
          <w:lang w:val="pl-PL"/>
        </w:rPr>
        <w:t xml:space="preserve"> </w:t>
      </w:r>
      <w:r w:rsidRPr="002A19C1">
        <w:rPr>
          <w:sz w:val="24"/>
          <w:highlight w:val="green"/>
          <w:lang w:val="pl-PL"/>
        </w:rPr>
        <w:t>umowy.</w:t>
      </w:r>
    </w:p>
    <w:p w:rsidR="00312F41" w:rsidRPr="00074277" w:rsidRDefault="002F06EB">
      <w:pPr>
        <w:pStyle w:val="Akapitzlist"/>
        <w:numPr>
          <w:ilvl w:val="0"/>
          <w:numId w:val="18"/>
        </w:numPr>
        <w:tabs>
          <w:tab w:val="left" w:pos="518"/>
        </w:tabs>
        <w:spacing w:before="1" w:line="276" w:lineRule="auto"/>
        <w:ind w:left="615" w:right="105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Wykonawca </w:t>
      </w:r>
      <w:r w:rsidR="000B1412">
        <w:rPr>
          <w:sz w:val="24"/>
          <w:lang w:val="pl-PL"/>
        </w:rPr>
        <w:t>na każde żądanie zamawiającego</w:t>
      </w:r>
      <w:r w:rsidRPr="00074277">
        <w:rPr>
          <w:sz w:val="24"/>
          <w:lang w:val="pl-PL"/>
        </w:rPr>
        <w:t xml:space="preserve"> będzie zobowiązany do przedstawienia Zamawiającemu dokumentów potwierdzających sposób zatrudnienia ww. osób (np. kopię umów o pracę lub innych dokumentów poświadczających status osób zatrudnionych), a także oświadczenie ww. osób, że są zatrudnione na podstawie umowy   o pracę w rozumieniu przepisów ustawy z dnia 26 czerwca  1974  r.  –Kodeks  pracy </w:t>
      </w:r>
      <w:proofErr w:type="spellStart"/>
      <w:r w:rsidRPr="00074277">
        <w:rPr>
          <w:sz w:val="24"/>
          <w:lang w:val="pl-PL"/>
        </w:rPr>
        <w:t>Dz.U</w:t>
      </w:r>
      <w:proofErr w:type="spellEnd"/>
      <w:r w:rsidRPr="00074277">
        <w:rPr>
          <w:sz w:val="24"/>
          <w:lang w:val="pl-PL"/>
        </w:rPr>
        <w:t>. z 2016 r. poz. 1666) z uwzględnieniem minimalnego wynagrodzenia za pracę ustalonego na podstawie art. 2 ust. 3 – 5 ustawy z dnia 10 października 2002 r. o minimalnym wynagrodzeniu za pracę przez cały okres realizacji przedmiotu</w:t>
      </w:r>
      <w:r w:rsidRPr="00074277">
        <w:rPr>
          <w:spacing w:val="-2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zamówienia.</w:t>
      </w:r>
    </w:p>
    <w:p w:rsidR="00312F41" w:rsidRPr="00074277" w:rsidRDefault="002F06EB">
      <w:pPr>
        <w:pStyle w:val="Akapitzlist"/>
        <w:numPr>
          <w:ilvl w:val="0"/>
          <w:numId w:val="18"/>
        </w:numPr>
        <w:tabs>
          <w:tab w:val="left" w:pos="540"/>
        </w:tabs>
        <w:spacing w:line="276" w:lineRule="auto"/>
        <w:ind w:right="107" w:hanging="34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na każde żądanie w formie pisemnej Zamawiającego w terminie do 5 dni roboczych przedkładał będzie Zamawiającemu raport stanu i sposobu zatrudnienia ww. osób, oświadczenia zatrudnionych osób o otrzymaniu pensji, przedkładał dowody odprowadzenia składek ZUS, przez cały okres realizacji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zamówienia.</w:t>
      </w:r>
    </w:p>
    <w:p w:rsidR="00312F41" w:rsidRPr="00074277" w:rsidRDefault="002F06EB">
      <w:pPr>
        <w:pStyle w:val="Akapitzlist"/>
        <w:numPr>
          <w:ilvl w:val="0"/>
          <w:numId w:val="18"/>
        </w:numPr>
        <w:tabs>
          <w:tab w:val="left" w:pos="595"/>
        </w:tabs>
        <w:spacing w:line="276" w:lineRule="auto"/>
        <w:ind w:right="107" w:hanging="34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Zamawiający  dopuszcza  możliwość  zmiany  tych  osób  pod  warunkiem  zachowania   w czasie realizacji zamówienia ciągłości zatrudnienia minimalnej ilości osób wymienionych </w:t>
      </w:r>
      <w:r w:rsidRPr="002A19C1">
        <w:rPr>
          <w:sz w:val="24"/>
          <w:highlight w:val="green"/>
          <w:lang w:val="pl-PL"/>
        </w:rPr>
        <w:t xml:space="preserve">w załączniku nr </w:t>
      </w:r>
      <w:r w:rsidR="00233498" w:rsidRPr="002A19C1">
        <w:rPr>
          <w:sz w:val="24"/>
          <w:highlight w:val="green"/>
          <w:lang w:val="pl-PL"/>
        </w:rPr>
        <w:t>3</w:t>
      </w:r>
      <w:r w:rsidRPr="002A19C1">
        <w:rPr>
          <w:sz w:val="24"/>
          <w:highlight w:val="green"/>
          <w:lang w:val="pl-PL"/>
        </w:rPr>
        <w:t xml:space="preserve"> do umowy</w:t>
      </w:r>
      <w:r w:rsidRPr="00074277">
        <w:rPr>
          <w:sz w:val="24"/>
          <w:lang w:val="pl-PL"/>
        </w:rPr>
        <w:t>, chyba że niezachowanie tej ciągłości wynika z przyczyn niezależnych od</w:t>
      </w:r>
      <w:r w:rsidRPr="00074277">
        <w:rPr>
          <w:spacing w:val="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2F06EB">
      <w:pPr>
        <w:pStyle w:val="Akapitzlist"/>
        <w:numPr>
          <w:ilvl w:val="0"/>
          <w:numId w:val="18"/>
        </w:numPr>
        <w:tabs>
          <w:tab w:val="left" w:pos="556"/>
        </w:tabs>
        <w:spacing w:before="1"/>
        <w:ind w:left="556" w:hanging="300"/>
        <w:rPr>
          <w:sz w:val="24"/>
          <w:lang w:val="pl-PL"/>
        </w:rPr>
      </w:pPr>
      <w:r w:rsidRPr="00074277">
        <w:rPr>
          <w:sz w:val="24"/>
          <w:lang w:val="pl-PL"/>
        </w:rPr>
        <w:t>Do obowiązków Wykonawcy należy w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szczególności: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4"/>
        </w:tabs>
        <w:spacing w:before="40" w:line="276" w:lineRule="auto"/>
        <w:ind w:right="10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przejęcie terenu budowy od Zamawiającego w terminie 14 dni od dnia zawarcia umowy;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4"/>
        </w:tabs>
        <w:spacing w:line="276" w:lineRule="auto"/>
        <w:ind w:right="10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niezwłocznego zawiadomienia Zamawiającego i zgłoszenia wszelkich zastrzeżeń i wad w terminie 5 dni od daty przekazania budowy, pod rygorem odpowiedzialności za wszelkie szkody wynikłe wskutek nie powiadomienia o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wadach;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5"/>
        </w:tabs>
        <w:spacing w:line="276" w:lineRule="auto"/>
        <w:ind w:right="11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usunięcia wszelkich ewentualnych kolizji występujących na terenie budowy i pokrycia w ramach umowy, kosztów z </w:t>
      </w:r>
      <w:r w:rsidRPr="00074277">
        <w:rPr>
          <w:spacing w:val="-2"/>
          <w:sz w:val="24"/>
          <w:lang w:val="pl-PL"/>
        </w:rPr>
        <w:t xml:space="preserve">tym </w:t>
      </w:r>
      <w:r w:rsidRPr="00074277">
        <w:rPr>
          <w:sz w:val="24"/>
          <w:lang w:val="pl-PL"/>
        </w:rPr>
        <w:t>związanych;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861"/>
        </w:tabs>
        <w:spacing w:line="275" w:lineRule="exact"/>
        <w:ind w:left="860" w:hanging="321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zabezpieczenie i wygrodzenie terenu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robót;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3"/>
          <w:tab w:val="left" w:pos="965"/>
        </w:tabs>
        <w:spacing w:before="43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zapewnienie dozoru mienia na terenie robót na własny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koszt;</w:t>
      </w:r>
    </w:p>
    <w:p w:rsidR="00312F41" w:rsidRPr="00074277" w:rsidRDefault="00312F41">
      <w:pPr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4"/>
        </w:tabs>
        <w:spacing w:before="70" w:line="278" w:lineRule="auto"/>
        <w:ind w:left="963" w:right="110" w:hanging="42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 xml:space="preserve">zapewnienie poboru energii elektrycznej, wody oraz </w:t>
      </w:r>
      <w:r w:rsidR="000B1412">
        <w:rPr>
          <w:sz w:val="24"/>
          <w:lang w:val="pl-PL"/>
        </w:rPr>
        <w:t>odprowadzenia</w:t>
      </w:r>
      <w:r w:rsidRPr="00074277">
        <w:rPr>
          <w:sz w:val="24"/>
          <w:lang w:val="pl-PL"/>
        </w:rPr>
        <w:t xml:space="preserve"> ścieków dla potrzeb budowy;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4"/>
        </w:tabs>
        <w:spacing w:line="276" w:lineRule="auto"/>
        <w:ind w:right="10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zapewnienia odpowiednich środków technicznych umożliwiających zagwarantowanie ciągłości zasilania w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media;</w:t>
      </w:r>
    </w:p>
    <w:p w:rsidR="00312F41" w:rsidRPr="00074277" w:rsidRDefault="000B1412">
      <w:pPr>
        <w:pStyle w:val="Akapitzlist"/>
        <w:numPr>
          <w:ilvl w:val="1"/>
          <w:numId w:val="18"/>
        </w:numPr>
        <w:tabs>
          <w:tab w:val="left" w:pos="957"/>
        </w:tabs>
        <w:spacing w:line="276" w:lineRule="auto"/>
        <w:ind w:right="105"/>
        <w:jc w:val="both"/>
        <w:rPr>
          <w:sz w:val="24"/>
          <w:lang w:val="pl-PL"/>
        </w:rPr>
      </w:pPr>
      <w:r>
        <w:rPr>
          <w:sz w:val="24"/>
          <w:lang w:val="pl-PL"/>
        </w:rPr>
        <w:t>wykonanie przedmiotu um</w:t>
      </w:r>
      <w:r w:rsidR="002F06EB" w:rsidRPr="00074277">
        <w:rPr>
          <w:sz w:val="24"/>
          <w:lang w:val="pl-PL"/>
        </w:rPr>
        <w:t>owy z materiałów odpowiadających wymaganiom określonym w art. 10 ustawy z dnia 7 lipca 1994 r. Prawo budowlane (tekst jednolity Dz. U. z 2017 r., poz. 1332) okazanie na każde żądanie Zamawiającego lub inspektora nadzoru inwestorskiego</w:t>
      </w:r>
      <w:r w:rsidR="002A23DE">
        <w:rPr>
          <w:sz w:val="24"/>
          <w:lang w:val="pl-PL"/>
        </w:rPr>
        <w:t>(jeśli został powołany)</w:t>
      </w:r>
      <w:r w:rsidR="002F06EB" w:rsidRPr="00074277">
        <w:rPr>
          <w:sz w:val="24"/>
          <w:lang w:val="pl-PL"/>
        </w:rPr>
        <w:t>, certyfikatów zgodności z polską normą lub aprobatą techniczną każdego używanego na budowie</w:t>
      </w:r>
      <w:r w:rsidR="002F06EB" w:rsidRPr="00074277">
        <w:rPr>
          <w:spacing w:val="-4"/>
          <w:sz w:val="24"/>
          <w:lang w:val="pl-PL"/>
        </w:rPr>
        <w:t xml:space="preserve"> </w:t>
      </w:r>
      <w:r w:rsidR="002F06EB" w:rsidRPr="00074277">
        <w:rPr>
          <w:sz w:val="24"/>
          <w:lang w:val="pl-PL"/>
        </w:rPr>
        <w:t>wyrobu;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965"/>
        </w:tabs>
        <w:spacing w:line="276" w:lineRule="auto"/>
        <w:ind w:right="110" w:hanging="70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zapewnienie na własny koszt transportu odpadów do miejsc ich wykorzystania lub utylizacji, łącznie z kosztami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utylizacji;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698"/>
        </w:tabs>
        <w:spacing w:line="276" w:lineRule="auto"/>
        <w:ind w:right="111" w:hanging="70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jako wytwarzającego odpady - przestrzeganie przepisów prawnych wynikających z następujących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ustaw:</w:t>
      </w:r>
    </w:p>
    <w:p w:rsidR="00312F41" w:rsidRPr="00074277" w:rsidRDefault="002F06EB">
      <w:pPr>
        <w:pStyle w:val="Akapitzlist"/>
        <w:numPr>
          <w:ilvl w:val="2"/>
          <w:numId w:val="18"/>
        </w:numPr>
        <w:tabs>
          <w:tab w:val="left" w:pos="1671"/>
          <w:tab w:val="left" w:pos="1673"/>
        </w:tabs>
        <w:spacing w:line="276" w:lineRule="auto"/>
        <w:ind w:right="107" w:hanging="425"/>
        <w:rPr>
          <w:sz w:val="24"/>
          <w:lang w:val="pl-PL"/>
        </w:rPr>
      </w:pPr>
      <w:r w:rsidRPr="00074277">
        <w:rPr>
          <w:sz w:val="24"/>
          <w:lang w:val="pl-PL"/>
        </w:rPr>
        <w:t>ustawy z dnia 27.04.2001r. Prawo ochrony środowiska (Dz. U. z 2017, poz. 519),</w:t>
      </w:r>
    </w:p>
    <w:p w:rsidR="00312F41" w:rsidRDefault="002F06EB">
      <w:pPr>
        <w:pStyle w:val="Akapitzlist"/>
        <w:numPr>
          <w:ilvl w:val="2"/>
          <w:numId w:val="18"/>
        </w:numPr>
        <w:tabs>
          <w:tab w:val="left" w:pos="1671"/>
          <w:tab w:val="left" w:pos="1672"/>
        </w:tabs>
        <w:spacing w:line="275" w:lineRule="exact"/>
        <w:ind w:left="1672" w:hanging="435"/>
        <w:rPr>
          <w:sz w:val="24"/>
        </w:rPr>
      </w:pPr>
      <w:r w:rsidRPr="00074277">
        <w:rPr>
          <w:sz w:val="24"/>
          <w:lang w:val="pl-PL"/>
        </w:rPr>
        <w:t xml:space="preserve">ustawy z dnia 14.12.2012 r. o odpadach (Dz. </w:t>
      </w:r>
      <w:r>
        <w:rPr>
          <w:sz w:val="24"/>
        </w:rPr>
        <w:t xml:space="preserve">U, z 2016,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1987),</w:t>
      </w:r>
    </w:p>
    <w:p w:rsidR="00312F41" w:rsidRPr="00074277" w:rsidRDefault="002F06EB">
      <w:pPr>
        <w:pStyle w:val="Tekstpodstawowy"/>
        <w:spacing w:before="37" w:line="276" w:lineRule="auto"/>
        <w:ind w:left="964" w:hanging="1"/>
        <w:jc w:val="left"/>
        <w:rPr>
          <w:lang w:val="pl-PL"/>
        </w:rPr>
      </w:pPr>
      <w:r w:rsidRPr="00074277">
        <w:rPr>
          <w:lang w:val="pl-PL"/>
        </w:rPr>
        <w:t>Powołane przepisy prawne Wykonawca zobowiązuje się stosować z uwzględnieniem ewentualnych zmian stanu prawnego w tym zakresie;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677"/>
        </w:tabs>
        <w:spacing w:before="2" w:line="276" w:lineRule="auto"/>
        <w:ind w:right="150" w:hanging="70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ponoszenie pełnej odpowiedzialności za stan i przestrzeganie przepisów bhp, ochronę </w:t>
      </w:r>
      <w:proofErr w:type="spellStart"/>
      <w:r w:rsidRPr="00074277">
        <w:rPr>
          <w:sz w:val="24"/>
          <w:lang w:val="pl-PL"/>
        </w:rPr>
        <w:t>p.poż</w:t>
      </w:r>
      <w:proofErr w:type="spellEnd"/>
      <w:r w:rsidRPr="00074277">
        <w:rPr>
          <w:sz w:val="24"/>
          <w:lang w:val="pl-PL"/>
        </w:rPr>
        <w:t xml:space="preserve"> i dozór mienia na terenie robót, jak i za wszelkie szkody powstałe w trakcie trwania robót na terenie przyjętym od Zamawiającego lub mające związek z prowadzonymi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robotami;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823"/>
        </w:tabs>
        <w:spacing w:line="276" w:lineRule="auto"/>
        <w:ind w:left="824" w:right="148" w:hanging="56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terminowe wykonanie i przekazanie do eksploatacji przedmiotu umowy oraz oświadczenie, że roboty ukończone przez niego są całkowicie zgodne z umową i odpowiadają potrzebom, dla których zostały zlecone do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wykonania;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823"/>
        </w:tabs>
        <w:spacing w:line="276" w:lineRule="auto"/>
        <w:ind w:left="822" w:right="167" w:hanging="56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ponoszenie pełnej odpowiedzialności za stosowanie i bezpieczeństwo wszelkich działań prowadzonych na terenie robót i poza nim, a związanych z wykonaniem przedmiotu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823"/>
        </w:tabs>
        <w:spacing w:line="276" w:lineRule="auto"/>
        <w:ind w:left="822" w:right="170" w:hanging="56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ponoszenie pełnej odpowiedzialności za szkody oraz następstwa nieszczęśliwych wypadków pracowników i osób trzecich, powstałe w związku z prowadzonymi robotami, w tym także ruchem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pojazdów;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823"/>
        </w:tabs>
        <w:spacing w:line="276" w:lineRule="auto"/>
        <w:ind w:left="822" w:right="172" w:hanging="56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dostarczanie niezbędnych dokumentów potwierdzających parametry techniczne oraz wymagane normy stosowanych materiałów i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urządzeń;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8" w:lineRule="auto"/>
        <w:ind w:left="750" w:right="170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zabezpieczenie instalacji, urządzeń i obiektów na terenie robót i w jego bezpośrednim otoczeniu, przed ich zniszczeniem lub uszkodzeniem w trakcie wykonywania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robót;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70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utrzymywanie terenu robót w należytym stanie i porządku oraz w stanie wolnym od przeszkód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komunikacyjnych;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7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uporządkowanie terenu budowy w trakcie wykonywania prac jak i po zakończeniu robót, zaplecza budowy, jak również terenów sąsiadujących zajętych lub używanych przez Wykonawcę, w tym dokonania na własny koszt renowacji zniszczonych lub uszkodzonych w wyniku prowadzonych prac obiektów, fragmentów terenu dróg, nawierzchni lub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instalacji;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8" w:lineRule="auto"/>
        <w:ind w:left="752" w:right="168" w:hanging="49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kompletowanie w trakcie realizacji robót wszelkiej dokumentacji zgodnie z przepisami Prawa</w:t>
      </w:r>
      <w:r w:rsidRPr="00074277">
        <w:rPr>
          <w:spacing w:val="2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budowlanego</w:t>
      </w:r>
      <w:r w:rsidRPr="00074277">
        <w:rPr>
          <w:spacing w:val="2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oraz</w:t>
      </w:r>
      <w:r w:rsidRPr="00074277">
        <w:rPr>
          <w:spacing w:val="2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przygotowanie</w:t>
      </w:r>
      <w:r w:rsidRPr="00074277">
        <w:rPr>
          <w:spacing w:val="2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do</w:t>
      </w:r>
      <w:r w:rsidRPr="00074277">
        <w:rPr>
          <w:spacing w:val="2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odbioru</w:t>
      </w:r>
      <w:r w:rsidRPr="00074277">
        <w:rPr>
          <w:spacing w:val="2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końcowego</w:t>
      </w:r>
      <w:r w:rsidRPr="00074277">
        <w:rPr>
          <w:spacing w:val="2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kompletu</w:t>
      </w:r>
      <w:r w:rsidRPr="00074277">
        <w:rPr>
          <w:spacing w:val="22"/>
          <w:sz w:val="24"/>
          <w:lang w:val="pl-PL"/>
        </w:rPr>
        <w:t xml:space="preserve"> </w:t>
      </w:r>
      <w:r w:rsidR="000B1412">
        <w:rPr>
          <w:sz w:val="24"/>
          <w:lang w:val="pl-PL"/>
        </w:rPr>
        <w:t>dokumentów</w:t>
      </w:r>
    </w:p>
    <w:p w:rsidR="00312F41" w:rsidRPr="00074277" w:rsidRDefault="00312F41">
      <w:pPr>
        <w:spacing w:line="278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Default="002F06EB">
      <w:pPr>
        <w:pStyle w:val="Tekstpodstawowy"/>
        <w:spacing w:before="70"/>
        <w:ind w:left="750"/>
        <w:jc w:val="left"/>
      </w:pPr>
      <w:proofErr w:type="spellStart"/>
      <w:r>
        <w:lastRenderedPageBreak/>
        <w:t>niezbędnych</w:t>
      </w:r>
      <w:proofErr w:type="spellEnd"/>
      <w:r>
        <w:t xml:space="preserve"> </w:t>
      </w:r>
      <w:proofErr w:type="spellStart"/>
      <w:r>
        <w:t>przy</w:t>
      </w:r>
      <w:proofErr w:type="spellEnd"/>
      <w:r>
        <w:rPr>
          <w:spacing w:val="-7"/>
        </w:rPr>
        <w:t xml:space="preserve"> </w:t>
      </w:r>
      <w:proofErr w:type="spellStart"/>
      <w:r>
        <w:t>odbiorze</w:t>
      </w:r>
      <w:proofErr w:type="spellEnd"/>
      <w:r>
        <w:t>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before="43" w:line="276" w:lineRule="auto"/>
        <w:ind w:left="750" w:right="166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usunięcie wszelkich wad i usterek stwierdzonych przez </w:t>
      </w:r>
      <w:r w:rsidR="002A23DE">
        <w:rPr>
          <w:sz w:val="24"/>
          <w:lang w:val="pl-PL"/>
        </w:rPr>
        <w:t xml:space="preserve">zamawiającego lub </w:t>
      </w:r>
      <w:r w:rsidRPr="00074277">
        <w:rPr>
          <w:sz w:val="24"/>
          <w:lang w:val="pl-PL"/>
        </w:rPr>
        <w:t>nadzór inwestorski w trakcie trwania robót w terminie nie dłuższym niż termin technicznie uzasadniony i konieczny do ich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usunięcia;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679"/>
        </w:tabs>
        <w:spacing w:line="278" w:lineRule="auto"/>
        <w:ind w:left="750" w:right="171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ponoszenie odpowiedzialności za wszelkie szkody będące następstwem niewykonania lub nienależytego wykonania przedmiotu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80"/>
        </w:tabs>
        <w:spacing w:line="276" w:lineRule="auto"/>
        <w:ind w:left="750" w:right="168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niezwłoczne  informowanie   Zamawiającego   (Inspektora   nadzoru   inwestorskiego</w:t>
      </w:r>
      <w:r w:rsidR="000B1412">
        <w:rPr>
          <w:sz w:val="24"/>
          <w:lang w:val="pl-PL"/>
        </w:rPr>
        <w:t xml:space="preserve"> jeśli został </w:t>
      </w:r>
      <w:r w:rsidR="002A19C1">
        <w:rPr>
          <w:sz w:val="24"/>
          <w:lang w:val="pl-PL"/>
        </w:rPr>
        <w:t>ustanowiony</w:t>
      </w:r>
      <w:r w:rsidRPr="00074277">
        <w:rPr>
          <w:sz w:val="24"/>
          <w:lang w:val="pl-PL"/>
        </w:rPr>
        <w:t>)  o problemach technicznych lub okolicznościach, które mogą wpłynąć na jakość robót lub termin zakończenia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robót;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8" w:hanging="49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niezwłocznego zawiadomienia Zamawiającego i zgłoszenia wszelkich zastrzeżeń i wad w  terminie  5  dni  od  daty  przekazania  budowy,  pod  rygorem  odpowiedzialności  za wszelkie szkody wynikłe wskutek nie powiadomienia o</w:t>
      </w:r>
      <w:r w:rsidRPr="00074277">
        <w:rPr>
          <w:spacing w:val="-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wadach;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70" w:hanging="49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dostarczenia w odpowiednim terminie  próbek  wszystkich  materiałów  i  elementów  do wbudowania wraz z odpowiednią kartą uzgodnienia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materiału;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8" w:hanging="49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stosowania   materiałów,   technik   wykonawczych,   sprzętu,   metod   diagnozowania  i kontroli  spełniających  wymagania  techniczne  określone  odpowiednimi  przepisami i normami w tym zakresie; w przypadkach, gdy Zamawiający zgłosi zastrzeżenia w tym zakresie, Wykonawca zobowiązuje się do niezwłocznego przedstawienia Zamawiającemu koniecznych aprobat, wyników badań i ocen oraz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ekspertyz;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8" w:hanging="49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dostarczenia  za  żądanie  Inspektor</w:t>
      </w:r>
      <w:r w:rsidR="00AF4753">
        <w:rPr>
          <w:sz w:val="24"/>
          <w:lang w:val="pl-PL"/>
        </w:rPr>
        <w:t>a</w:t>
      </w:r>
      <w:r w:rsidRPr="00074277">
        <w:rPr>
          <w:sz w:val="24"/>
          <w:lang w:val="pl-PL"/>
        </w:rPr>
        <w:t xml:space="preserve">   Nadzoru </w:t>
      </w:r>
      <w:r w:rsidR="00E326A2">
        <w:rPr>
          <w:sz w:val="24"/>
          <w:lang w:val="pl-PL"/>
        </w:rPr>
        <w:t xml:space="preserve"> </w:t>
      </w:r>
      <w:r w:rsidR="002A23DE">
        <w:rPr>
          <w:sz w:val="24"/>
          <w:lang w:val="pl-PL"/>
        </w:rPr>
        <w:t>lub</w:t>
      </w:r>
      <w:r w:rsidRPr="00074277">
        <w:rPr>
          <w:sz w:val="24"/>
          <w:lang w:val="pl-PL"/>
        </w:rPr>
        <w:t xml:space="preserve"> Zamawiającego  własnym   kosztem   i staraniem wszelkich pomiarów, atestów i niezbędnych badań (wykonanych przez właściwe jednostki badawcze) oraz deklaracji zgodności lub certyfikatów zgodności      z polską normą lub aprobatą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techniczną;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7" w:hanging="49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naprawienia i doprowadzenia do stanu zgodnego z prawem zniszczonego lub uszkodzonego mienia Zamawiającego lub jego części bądź urządzeń, jeśli do uszkodzeń lub zniszczeń doszło w toku realizacji niniejszej umowy, z przyczyn leżących po stronie Wykonawcy. Jeśli Wykonawca nie wykona swych obowiązków, o których mowa w niniejszym punkcie Zamawiający uprawniony jest do naprawienia i doprowadzenia uszkodzonego lub zniszczonego mienia do stanu zgodnego z prawem na koszt Wykonawcy;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8" w:lineRule="auto"/>
        <w:ind w:left="750" w:right="172" w:hanging="495"/>
        <w:jc w:val="both"/>
        <w:rPr>
          <w:sz w:val="24"/>
          <w:lang w:val="pl-PL"/>
        </w:rPr>
      </w:pPr>
      <w:r w:rsidRPr="00AF4753">
        <w:rPr>
          <w:sz w:val="24"/>
          <w:highlight w:val="green"/>
          <w:lang w:val="pl-PL"/>
        </w:rPr>
        <w:t>przekazanie Zamawiającemu sporządzonych w języku polskim kart gwarancyjnych, instrukcji użytkowania i innych dokumentów dla urządzeń i elementów</w:t>
      </w:r>
      <w:r w:rsidRPr="00AF4753">
        <w:rPr>
          <w:spacing w:val="-14"/>
          <w:sz w:val="24"/>
          <w:highlight w:val="green"/>
          <w:lang w:val="pl-PL"/>
        </w:rPr>
        <w:t xml:space="preserve"> </w:t>
      </w:r>
      <w:r w:rsidRPr="00AF4753">
        <w:rPr>
          <w:sz w:val="24"/>
          <w:highlight w:val="green"/>
          <w:lang w:val="pl-PL"/>
        </w:rPr>
        <w:t>wyposażenia</w:t>
      </w:r>
      <w:r w:rsidRPr="00074277">
        <w:rPr>
          <w:sz w:val="24"/>
          <w:lang w:val="pl-PL"/>
        </w:rPr>
        <w:t>;</w:t>
      </w:r>
    </w:p>
    <w:p w:rsidR="00312F41" w:rsidRPr="00074277" w:rsidRDefault="002F06EB">
      <w:pPr>
        <w:pStyle w:val="Akapitzlist"/>
        <w:numPr>
          <w:ilvl w:val="1"/>
          <w:numId w:val="18"/>
        </w:numPr>
        <w:tabs>
          <w:tab w:val="left" w:pos="751"/>
        </w:tabs>
        <w:spacing w:line="276" w:lineRule="auto"/>
        <w:ind w:left="750" w:right="167" w:hanging="49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przekazania Zamawiającemu dokumentacji powykonawczej w wersji papierowej i wersji elektronicznej, wszystkich deklaracji i/lub certyfikatów, atestów, instrukcji obsługi i eksploatacji, warunków konserwacji, gwarancji urządzeń, protokołów badań i pomiarów przed zgłoszeniem przedmiotu umowy do odbioru końcowego;</w:t>
      </w:r>
    </w:p>
    <w:p w:rsidR="00312F41" w:rsidRPr="00560B5E" w:rsidRDefault="00312F41">
      <w:pPr>
        <w:spacing w:line="276" w:lineRule="auto"/>
        <w:jc w:val="both"/>
        <w:rPr>
          <w:sz w:val="24"/>
          <w:highlight w:val="green"/>
          <w:lang w:val="pl-PL"/>
        </w:rPr>
        <w:sectPr w:rsidR="00312F41" w:rsidRPr="00560B5E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Default="002F06EB">
      <w:pPr>
        <w:pStyle w:val="Akapitzlist"/>
        <w:numPr>
          <w:ilvl w:val="1"/>
          <w:numId w:val="18"/>
        </w:numPr>
        <w:tabs>
          <w:tab w:val="left" w:pos="749"/>
          <w:tab w:val="left" w:pos="2026"/>
          <w:tab w:val="left" w:pos="3641"/>
          <w:tab w:val="left" w:pos="5134"/>
          <w:tab w:val="left" w:pos="6536"/>
          <w:tab w:val="left" w:pos="8055"/>
          <w:tab w:val="left" w:pos="8482"/>
        </w:tabs>
        <w:spacing w:before="2" w:line="276" w:lineRule="auto"/>
        <w:ind w:left="736" w:right="166" w:hanging="48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posiadanie</w:t>
      </w:r>
      <w:r w:rsidRPr="00074277">
        <w:rPr>
          <w:sz w:val="24"/>
          <w:lang w:val="pl-PL"/>
        </w:rPr>
        <w:tab/>
        <w:t>ubezpieczenia</w:t>
      </w:r>
      <w:r w:rsidRPr="00074277">
        <w:rPr>
          <w:sz w:val="24"/>
          <w:lang w:val="pl-PL"/>
        </w:rPr>
        <w:tab/>
        <w:t>prowadzonej</w:t>
      </w:r>
      <w:r w:rsidRPr="00074277">
        <w:rPr>
          <w:sz w:val="24"/>
          <w:lang w:val="pl-PL"/>
        </w:rPr>
        <w:tab/>
        <w:t>działalności</w:t>
      </w:r>
      <w:r w:rsidRPr="00074277">
        <w:rPr>
          <w:sz w:val="24"/>
          <w:lang w:val="pl-PL"/>
        </w:rPr>
        <w:tab/>
        <w:t>gospodarczej</w:t>
      </w:r>
      <w:r w:rsidRPr="00074277">
        <w:rPr>
          <w:sz w:val="24"/>
          <w:lang w:val="pl-PL"/>
        </w:rPr>
        <w:tab/>
        <w:t>w</w:t>
      </w:r>
      <w:r w:rsidRPr="00074277">
        <w:rPr>
          <w:sz w:val="24"/>
          <w:lang w:val="pl-PL"/>
        </w:rPr>
        <w:tab/>
        <w:t>zakresie realizowanym w ramach niniejszej umowy, przez okres co najmniej od daty podpisania umowy do czasu odbioru końcowego. Ubezpieczenie musi obejmować, co najmniej: Ubezpieczenie w pełnym zakresie od odpowiedzialności cywilnej deliktowej z tytułu prowadzonej działalności wobec powierzonego mienia i osób trzecich od zniszczenia wszelkiej własności spowodowanego działaniem, zaniechaniem lub niedopatrzeniem</w:t>
      </w:r>
      <w:r w:rsidR="00E326A2">
        <w:rPr>
          <w:sz w:val="24"/>
          <w:lang w:val="pl-PL"/>
        </w:rPr>
        <w:t>.</w:t>
      </w:r>
    </w:p>
    <w:p w:rsidR="002A23DE" w:rsidRDefault="002A23DE" w:rsidP="002A23DE">
      <w:pPr>
        <w:pStyle w:val="Akapitzlist"/>
        <w:tabs>
          <w:tab w:val="left" w:pos="749"/>
          <w:tab w:val="left" w:pos="2026"/>
          <w:tab w:val="left" w:pos="3641"/>
          <w:tab w:val="left" w:pos="5134"/>
          <w:tab w:val="left" w:pos="6536"/>
          <w:tab w:val="left" w:pos="8055"/>
          <w:tab w:val="left" w:pos="8482"/>
        </w:tabs>
        <w:spacing w:before="2" w:line="276" w:lineRule="auto"/>
        <w:ind w:left="736" w:right="166" w:firstLine="0"/>
        <w:rPr>
          <w:sz w:val="24"/>
          <w:lang w:val="pl-PL"/>
        </w:rPr>
      </w:pPr>
      <w:r>
        <w:rPr>
          <w:sz w:val="24"/>
          <w:lang w:val="pl-PL"/>
        </w:rPr>
        <w:t>Przed podpisaniem umowy i na każde żądanie zamawiającego wykonawca zobowiązany jest przedstawić  zamawiającemu aktualną polisę</w:t>
      </w:r>
      <w:r w:rsidRPr="002A23DE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ubezpieczenia  prowadzonej działalności </w:t>
      </w:r>
      <w:r w:rsidRPr="00074277">
        <w:rPr>
          <w:sz w:val="24"/>
          <w:lang w:val="pl-PL"/>
        </w:rPr>
        <w:t>gospodarczej</w:t>
      </w:r>
    </w:p>
    <w:p w:rsidR="00312F41" w:rsidRPr="00E326A2" w:rsidRDefault="00312F41">
      <w:pPr>
        <w:pStyle w:val="Tekstpodstawowy"/>
        <w:jc w:val="left"/>
        <w:rPr>
          <w:sz w:val="28"/>
          <w:lang w:val="pl-PL"/>
        </w:rPr>
      </w:pPr>
    </w:p>
    <w:p w:rsidR="00312F41" w:rsidRDefault="002F06EB">
      <w:pPr>
        <w:pStyle w:val="Nagwek11"/>
        <w:ind w:left="1063"/>
      </w:pPr>
      <w:r>
        <w:t>§ 5.</w:t>
      </w:r>
    </w:p>
    <w:p w:rsidR="00312F41" w:rsidRDefault="002F06EB">
      <w:pPr>
        <w:spacing w:before="41"/>
        <w:ind w:left="2917"/>
        <w:rPr>
          <w:b/>
          <w:sz w:val="24"/>
        </w:rPr>
      </w:pPr>
      <w:proofErr w:type="spellStart"/>
      <w:r>
        <w:rPr>
          <w:b/>
          <w:sz w:val="24"/>
        </w:rPr>
        <w:t>Wynagrodzenie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zapłata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wynagrodzenia</w:t>
      </w:r>
      <w:proofErr w:type="spellEnd"/>
    </w:p>
    <w:p w:rsidR="00312F41" w:rsidRDefault="00312F41">
      <w:pPr>
        <w:pStyle w:val="Tekstpodstawowy"/>
        <w:spacing w:before="7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40"/>
        </w:tabs>
        <w:spacing w:line="276" w:lineRule="auto"/>
        <w:ind w:right="166"/>
        <w:jc w:val="both"/>
        <w:rPr>
          <w:lang w:val="pl-PL"/>
        </w:rPr>
      </w:pPr>
      <w:r w:rsidRPr="00074277">
        <w:rPr>
          <w:sz w:val="24"/>
          <w:lang w:val="pl-PL"/>
        </w:rPr>
        <w:t xml:space="preserve">Za należyte i terminowe wykonanie przedmiotu Umowy, Strony ustalają </w:t>
      </w:r>
      <w:r w:rsidRPr="00074277">
        <w:rPr>
          <w:b/>
          <w:sz w:val="24"/>
          <w:lang w:val="pl-PL"/>
        </w:rPr>
        <w:t xml:space="preserve">wynagrodzenie </w:t>
      </w:r>
      <w:r w:rsidRPr="00074277">
        <w:rPr>
          <w:sz w:val="24"/>
          <w:lang w:val="pl-PL"/>
        </w:rPr>
        <w:t xml:space="preserve">kosztorysowe  netto  w  wysokości  </w:t>
      </w:r>
      <w:r w:rsidRPr="00074277">
        <w:rPr>
          <w:b/>
          <w:sz w:val="24"/>
          <w:lang w:val="pl-PL"/>
        </w:rPr>
        <w:t xml:space="preserve">……….  złotych  </w:t>
      </w:r>
      <w:r w:rsidRPr="00074277">
        <w:rPr>
          <w:i/>
          <w:sz w:val="24"/>
          <w:lang w:val="pl-PL"/>
        </w:rPr>
        <w:t>(słownie  złotych:  ……..</w:t>
      </w:r>
      <w:r w:rsidRPr="00074277">
        <w:rPr>
          <w:sz w:val="24"/>
          <w:lang w:val="pl-PL"/>
        </w:rPr>
        <w:t xml:space="preserve">)  zgodnie  z  kosztorysem  ofertowym.  Wynagrodzenie  łącznie  z  podatkiem  VAT  (23%)  brutto  w wysokości ………. </w:t>
      </w:r>
      <w:r w:rsidRPr="00074277">
        <w:rPr>
          <w:b/>
          <w:sz w:val="24"/>
          <w:lang w:val="pl-PL"/>
        </w:rPr>
        <w:t xml:space="preserve">złotych </w:t>
      </w:r>
      <w:r w:rsidRPr="00074277">
        <w:rPr>
          <w:i/>
          <w:sz w:val="24"/>
          <w:lang w:val="pl-PL"/>
        </w:rPr>
        <w:t>(słownie złotych:</w:t>
      </w:r>
      <w:r w:rsidRPr="00074277">
        <w:rPr>
          <w:i/>
          <w:spacing w:val="-2"/>
          <w:sz w:val="24"/>
          <w:lang w:val="pl-PL"/>
        </w:rPr>
        <w:t xml:space="preserve"> </w:t>
      </w:r>
      <w:r w:rsidRPr="00074277">
        <w:rPr>
          <w:i/>
          <w:sz w:val="24"/>
          <w:lang w:val="pl-PL"/>
        </w:rPr>
        <w:t>……..</w:t>
      </w:r>
      <w:r w:rsidRPr="00074277">
        <w:rPr>
          <w:sz w:val="24"/>
          <w:lang w:val="pl-PL"/>
        </w:rPr>
        <w:t>).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54"/>
        </w:tabs>
        <w:spacing w:before="1" w:line="276" w:lineRule="auto"/>
        <w:ind w:right="17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otrzyma wynagrodzenie za ilość rzeczywiście wykonanych i odebranych robót według cen jednostkowych ujętych w poszczególnych pozycjach kosztorysu ofertowego. Wynagrodzenie za wykonanie przedmiotu umowy nie może przekroczyć kwoty, o której mowa w ust. 1.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06"/>
        </w:tabs>
        <w:spacing w:line="276" w:lineRule="auto"/>
        <w:ind w:right="16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Wynagrodzenie o którym mowa w ust 1. obejmuje wszystkie koszty związane z realizacją robót objętych dokumentacją projektową w tym ryzyko Wykonawcy z tytułu oszacowania wszelkich kosztów związanych z realizacją przedmiotu umowy, a także oddziaływania innych czynników mających lub mogących mieć wpływ na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koszty.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01"/>
        </w:tabs>
        <w:spacing w:line="278" w:lineRule="auto"/>
        <w:ind w:right="16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Niedoszacowanie, pominięcie oraz brak rozpoznania zakresu przedmiotu umowy nie może być podstawą do żądania zmiany wynagrodzenia określonego w ust.</w:t>
      </w:r>
      <w:r w:rsidRPr="00074277">
        <w:rPr>
          <w:spacing w:val="-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1.</w:t>
      </w:r>
    </w:p>
    <w:p w:rsidR="00312F41" w:rsidRPr="00AF4753" w:rsidRDefault="002F06EB">
      <w:pPr>
        <w:pStyle w:val="Akapitzlist"/>
        <w:numPr>
          <w:ilvl w:val="0"/>
          <w:numId w:val="17"/>
        </w:numPr>
        <w:tabs>
          <w:tab w:val="left" w:pos="504"/>
        </w:tabs>
        <w:spacing w:line="276" w:lineRule="auto"/>
        <w:ind w:right="172"/>
        <w:jc w:val="both"/>
        <w:rPr>
          <w:sz w:val="24"/>
          <w:highlight w:val="green"/>
          <w:lang w:val="pl-PL"/>
        </w:rPr>
      </w:pPr>
      <w:r w:rsidRPr="00074277">
        <w:rPr>
          <w:sz w:val="24"/>
          <w:lang w:val="pl-PL"/>
        </w:rPr>
        <w:t xml:space="preserve">Wynagrodzenie płatne będzie na podstawie wystawionych przez Wykonawcę faktur VAT, zgodnie  </w:t>
      </w:r>
      <w:r w:rsidRPr="002A23DE">
        <w:rPr>
          <w:sz w:val="24"/>
          <w:lang w:val="pl-PL"/>
        </w:rPr>
        <w:t xml:space="preserve">z  harmonogramem  rzeczowo-finansowym,   </w:t>
      </w:r>
      <w:r w:rsidRPr="00AF4753">
        <w:rPr>
          <w:sz w:val="24"/>
          <w:highlight w:val="green"/>
          <w:lang w:val="pl-PL"/>
        </w:rPr>
        <w:t>stanowiącym   załącznik   nr   2   do</w:t>
      </w:r>
      <w:r w:rsidRPr="00AF4753">
        <w:rPr>
          <w:spacing w:val="-1"/>
          <w:sz w:val="24"/>
          <w:highlight w:val="green"/>
          <w:lang w:val="pl-PL"/>
        </w:rPr>
        <w:t xml:space="preserve"> </w:t>
      </w:r>
      <w:r w:rsidRPr="00AF4753">
        <w:rPr>
          <w:sz w:val="24"/>
          <w:highlight w:val="green"/>
          <w:lang w:val="pl-PL"/>
        </w:rPr>
        <w:t>umowy.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52"/>
        </w:tabs>
        <w:spacing w:line="276" w:lineRule="auto"/>
        <w:ind w:right="17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Podstawą wystawienia faktury częściowej będzie protokół odbioru etapu wykonanych robót sporządzonego przez Wykonawcę i zaakceptowanego przez </w:t>
      </w:r>
      <w:r w:rsidR="00E326A2">
        <w:rPr>
          <w:sz w:val="24"/>
          <w:lang w:val="pl-PL"/>
        </w:rPr>
        <w:t xml:space="preserve">Zamawiającego lub </w:t>
      </w:r>
      <w:r w:rsidRPr="00074277">
        <w:rPr>
          <w:sz w:val="24"/>
          <w:lang w:val="pl-PL"/>
        </w:rPr>
        <w:t>Inspektora nadzoru inwestorskiego zawierającego w</w:t>
      </w:r>
      <w:r w:rsidR="00E326A2">
        <w:rPr>
          <w:sz w:val="24"/>
          <w:lang w:val="pl-PL"/>
        </w:rPr>
        <w:t>ykaz robót wykonanych częściowo.</w:t>
      </w:r>
    </w:p>
    <w:p w:rsidR="00312F41" w:rsidRPr="00074277" w:rsidRDefault="00312F41">
      <w:pPr>
        <w:pStyle w:val="Tekstpodstawowy"/>
        <w:spacing w:before="2"/>
        <w:jc w:val="left"/>
        <w:rPr>
          <w:sz w:val="27"/>
          <w:lang w:val="pl-PL"/>
        </w:rPr>
      </w:pP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604"/>
        </w:tabs>
        <w:spacing w:before="1" w:line="276" w:lineRule="auto"/>
        <w:ind w:right="16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Podstawą wystawienia faktury końcowej będzie protokół bezusterkowego odbioru końcowego przedmiotu umowy, zatwierdzonego przez Zamawiającego ,</w:t>
      </w:r>
      <w:r w:rsidR="00E9700F">
        <w:rPr>
          <w:sz w:val="24"/>
          <w:lang w:val="pl-PL"/>
        </w:rPr>
        <w:t xml:space="preserve">sporządzonego </w:t>
      </w:r>
      <w:r w:rsidRPr="00074277">
        <w:rPr>
          <w:sz w:val="24"/>
          <w:lang w:val="pl-PL"/>
        </w:rPr>
        <w:t xml:space="preserve">na podstawie kosztorysu    określającego    rzeczywiście    wykonane    ilości    robót </w:t>
      </w:r>
      <w:r w:rsidR="00E9700F">
        <w:rPr>
          <w:sz w:val="24"/>
          <w:lang w:val="pl-PL"/>
        </w:rPr>
        <w:t>(kosztorys powykonawczy)</w:t>
      </w:r>
      <w:r w:rsidRPr="00074277">
        <w:rPr>
          <w:sz w:val="24"/>
          <w:lang w:val="pl-PL"/>
        </w:rPr>
        <w:t xml:space="preserve">   pomniejszone    o wcześniejsze płatności</w:t>
      </w:r>
      <w:r w:rsidR="00E9700F">
        <w:rPr>
          <w:sz w:val="24"/>
          <w:lang w:val="pl-PL"/>
        </w:rPr>
        <w:t>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662"/>
        </w:tabs>
        <w:ind w:left="661" w:hanging="346"/>
        <w:rPr>
          <w:sz w:val="24"/>
          <w:lang w:val="pl-PL"/>
        </w:rPr>
      </w:pPr>
      <w:r w:rsidRPr="00074277">
        <w:rPr>
          <w:sz w:val="24"/>
          <w:lang w:val="pl-PL"/>
        </w:rPr>
        <w:t>Każdorazowa wypłata wynagrodzenia następuje po dołączeniu przez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Wykonawcę</w:t>
      </w:r>
    </w:p>
    <w:p w:rsidR="00312F41" w:rsidRPr="00074277" w:rsidRDefault="00312F41">
      <w:pPr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 w:line="276" w:lineRule="auto"/>
        <w:ind w:left="539" w:right="171"/>
        <w:rPr>
          <w:lang w:val="pl-PL"/>
        </w:rPr>
      </w:pPr>
      <w:r w:rsidRPr="00074277">
        <w:rPr>
          <w:lang w:val="pl-PL"/>
        </w:rPr>
        <w:lastRenderedPageBreak/>
        <w:t>dowodów zapłaty (kserokopie przelewów potwierdzone za zgodność z oryginałem) podwykonawcom lub dalszym podwykonawcom, że otrzymali należne im wynagrodzenie za wykonanie robót objętych żądaniem zapłaty Wykonawcy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528"/>
        </w:tabs>
        <w:spacing w:before="1" w:line="276" w:lineRule="auto"/>
        <w:ind w:right="169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oświadcza, że jest płatnikiem podatku VAT, uprawnionym do wystawienia faktury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VAT.</w:t>
      </w:r>
    </w:p>
    <w:p w:rsidR="00312F41" w:rsidRPr="00074277" w:rsidRDefault="002F06EB">
      <w:pPr>
        <w:pStyle w:val="Akapitzlist"/>
        <w:numPr>
          <w:ilvl w:val="0"/>
          <w:numId w:val="17"/>
        </w:numPr>
        <w:tabs>
          <w:tab w:val="left" w:pos="662"/>
        </w:tabs>
        <w:ind w:right="165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Wynagrodzenie płatne będzie w terminie 30 dni od daty protokolarnego odbioru bez zastrzeżeń etapu przedmiotu umowy przez komisję Zamawiającego lub od daty </w:t>
      </w:r>
      <w:r w:rsidR="009A63A1">
        <w:rPr>
          <w:sz w:val="24"/>
          <w:lang w:val="pl-PL"/>
        </w:rPr>
        <w:t>dostarczenia</w:t>
      </w:r>
      <w:r w:rsidRPr="00074277">
        <w:rPr>
          <w:sz w:val="24"/>
          <w:lang w:val="pl-PL"/>
        </w:rPr>
        <w:t xml:space="preserve"> faktury, gdy jest ona późniejsza od daty odbioru. Za dzień zapłaty uważa się dzień obciążenia płatnością rachunku bankowego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312F41">
      <w:pPr>
        <w:pStyle w:val="Tekstpodstawowy"/>
        <w:spacing w:before="1"/>
        <w:jc w:val="left"/>
        <w:rPr>
          <w:sz w:val="28"/>
          <w:lang w:val="pl-PL"/>
        </w:rPr>
      </w:pPr>
    </w:p>
    <w:p w:rsidR="00312F41" w:rsidRDefault="002F06EB">
      <w:pPr>
        <w:pStyle w:val="Nagwek11"/>
        <w:ind w:left="1082"/>
      </w:pPr>
      <w:r>
        <w:t>§ 6.</w:t>
      </w:r>
    </w:p>
    <w:p w:rsidR="00312F41" w:rsidRDefault="00312F41">
      <w:pPr>
        <w:pStyle w:val="Tekstpodstawowy"/>
        <w:spacing w:before="1"/>
        <w:jc w:val="left"/>
        <w:rPr>
          <w:b/>
          <w:sz w:val="31"/>
        </w:rPr>
      </w:pPr>
    </w:p>
    <w:p w:rsidR="00312F41" w:rsidRDefault="002F06EB">
      <w:pPr>
        <w:ind w:left="1087" w:right="502"/>
        <w:jc w:val="center"/>
        <w:rPr>
          <w:b/>
          <w:sz w:val="24"/>
        </w:rPr>
      </w:pPr>
      <w:proofErr w:type="spellStart"/>
      <w:r>
        <w:rPr>
          <w:b/>
          <w:sz w:val="24"/>
        </w:rPr>
        <w:t>Odbiory</w:t>
      </w:r>
      <w:proofErr w:type="spellEnd"/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727"/>
        </w:tabs>
        <w:spacing w:before="38" w:line="276" w:lineRule="auto"/>
        <w:ind w:right="16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Strony zgodnie postanawiają, że </w:t>
      </w:r>
      <w:r w:rsidR="00643AF5">
        <w:rPr>
          <w:sz w:val="24"/>
          <w:lang w:val="pl-PL"/>
        </w:rPr>
        <w:t>mogą być</w:t>
      </w:r>
      <w:r w:rsidRPr="00074277">
        <w:rPr>
          <w:sz w:val="24"/>
          <w:lang w:val="pl-PL"/>
        </w:rPr>
        <w:t xml:space="preserve"> stosowane następujące rodzaje odbiorów przedmiotu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umowy:</w:t>
      </w:r>
    </w:p>
    <w:p w:rsidR="00312F41" w:rsidRPr="00074277" w:rsidRDefault="002F06EB">
      <w:pPr>
        <w:pStyle w:val="Akapitzlist"/>
        <w:numPr>
          <w:ilvl w:val="1"/>
          <w:numId w:val="16"/>
        </w:numPr>
        <w:tabs>
          <w:tab w:val="left" w:pos="1063"/>
        </w:tabs>
        <w:spacing w:line="275" w:lineRule="exact"/>
        <w:ind w:hanging="424"/>
        <w:rPr>
          <w:sz w:val="24"/>
          <w:lang w:val="pl-PL"/>
        </w:rPr>
      </w:pPr>
      <w:r w:rsidRPr="00074277">
        <w:rPr>
          <w:sz w:val="24"/>
          <w:lang w:val="pl-PL"/>
        </w:rPr>
        <w:t>odbiory robót zanikających i ulegających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zakryciu,</w:t>
      </w:r>
    </w:p>
    <w:p w:rsidR="00312F41" w:rsidRPr="00074277" w:rsidRDefault="002F06EB">
      <w:pPr>
        <w:pStyle w:val="Akapitzlist"/>
        <w:numPr>
          <w:ilvl w:val="1"/>
          <w:numId w:val="16"/>
        </w:numPr>
        <w:tabs>
          <w:tab w:val="left" w:pos="1041"/>
        </w:tabs>
        <w:spacing w:before="41" w:line="276" w:lineRule="auto"/>
        <w:ind w:right="169" w:hanging="424"/>
        <w:rPr>
          <w:sz w:val="24"/>
          <w:lang w:val="pl-PL"/>
        </w:rPr>
      </w:pPr>
      <w:r w:rsidRPr="00074277">
        <w:rPr>
          <w:sz w:val="24"/>
          <w:lang w:val="pl-PL"/>
        </w:rPr>
        <w:t>odbiory etapów przedmiotu umowy określonych w harmonogramie rzeczowo- finansowym,</w:t>
      </w:r>
    </w:p>
    <w:p w:rsidR="00312F41" w:rsidRDefault="002F06EB">
      <w:pPr>
        <w:pStyle w:val="Akapitzlist"/>
        <w:numPr>
          <w:ilvl w:val="1"/>
          <w:numId w:val="16"/>
        </w:numPr>
        <w:tabs>
          <w:tab w:val="left" w:pos="1063"/>
        </w:tabs>
        <w:spacing w:before="1"/>
        <w:ind w:hanging="424"/>
        <w:rPr>
          <w:sz w:val="24"/>
        </w:rPr>
      </w:pPr>
      <w:proofErr w:type="spellStart"/>
      <w:r>
        <w:rPr>
          <w:sz w:val="24"/>
        </w:rPr>
        <w:t>odbiór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końcowy</w:t>
      </w:r>
      <w:proofErr w:type="spellEnd"/>
      <w:r>
        <w:rPr>
          <w:sz w:val="24"/>
        </w:rPr>
        <w:t>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before="41" w:line="276" w:lineRule="auto"/>
        <w:ind w:right="169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Odbiory robót: zanikających i ulegających zakryciu, dokonywane będą przez Inspektora nadzoru</w:t>
      </w:r>
      <w:r w:rsidRPr="00074277">
        <w:rPr>
          <w:spacing w:val="-1"/>
          <w:sz w:val="24"/>
          <w:lang w:val="pl-PL"/>
        </w:rPr>
        <w:t xml:space="preserve"> </w:t>
      </w:r>
      <w:r w:rsidR="00643AF5">
        <w:rPr>
          <w:sz w:val="24"/>
          <w:lang w:val="pl-PL"/>
        </w:rPr>
        <w:t>inwestorskiego (jeśli został ustanowiony) lub zamawiającego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8" w:lineRule="auto"/>
        <w:ind w:right="172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Odbiór etapów przedmiotu umowy jest dokonywany w celu prowadzenia częściowych rozliczeń za wykonane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roboty.</w:t>
      </w:r>
    </w:p>
    <w:p w:rsidR="00312F41" w:rsidRPr="00643AF5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7" w:hanging="427"/>
        <w:jc w:val="both"/>
        <w:rPr>
          <w:sz w:val="24"/>
          <w:lang w:val="pl-PL"/>
        </w:rPr>
      </w:pPr>
      <w:r w:rsidRPr="00643AF5">
        <w:rPr>
          <w:sz w:val="24"/>
          <w:lang w:val="pl-PL"/>
        </w:rPr>
        <w:t xml:space="preserve">Po zakończeniu wykonania etapu przedmiotu umowy zgodnie z harmonogramem </w:t>
      </w:r>
      <w:r w:rsidRPr="00AF4753">
        <w:rPr>
          <w:sz w:val="24"/>
          <w:highlight w:val="green"/>
          <w:lang w:val="pl-PL"/>
        </w:rPr>
        <w:t>rzeczowo-finansowym stanowiącym załącznik nr 2</w:t>
      </w:r>
      <w:r w:rsidRPr="00643AF5">
        <w:rPr>
          <w:sz w:val="24"/>
          <w:lang w:val="pl-PL"/>
        </w:rPr>
        <w:t xml:space="preserve"> do niniejszej umowy,</w:t>
      </w:r>
      <w:r w:rsidRPr="00074277">
        <w:rPr>
          <w:sz w:val="24"/>
          <w:lang w:val="pl-PL"/>
        </w:rPr>
        <w:t xml:space="preserve"> Wykonawca zgłasza gotowość do odbioru etapu przedmiotu umowy poprzez powiad</w:t>
      </w:r>
      <w:r w:rsidR="00643AF5">
        <w:rPr>
          <w:sz w:val="24"/>
          <w:lang w:val="pl-PL"/>
        </w:rPr>
        <w:t>omienie</w:t>
      </w:r>
      <w:r w:rsidRPr="00074277">
        <w:rPr>
          <w:sz w:val="24"/>
          <w:lang w:val="pl-PL"/>
        </w:rPr>
        <w:t xml:space="preserve"> o gotowości do odbioru in</w:t>
      </w:r>
      <w:r w:rsidR="009A63A1">
        <w:rPr>
          <w:sz w:val="24"/>
          <w:lang w:val="pl-PL"/>
        </w:rPr>
        <w:t xml:space="preserve">spektora nadzoru inwestorskiego i </w:t>
      </w:r>
      <w:proofErr w:type="spellStart"/>
      <w:r w:rsidR="009A63A1">
        <w:rPr>
          <w:sz w:val="24"/>
          <w:lang w:val="pl-PL"/>
        </w:rPr>
        <w:t>Zamawijącego</w:t>
      </w:r>
      <w:proofErr w:type="spellEnd"/>
      <w:r w:rsidR="009A63A1">
        <w:rPr>
          <w:sz w:val="24"/>
          <w:lang w:val="pl-PL"/>
        </w:rPr>
        <w:t>.</w:t>
      </w:r>
      <w:r w:rsidRPr="00074277">
        <w:rPr>
          <w:sz w:val="24"/>
          <w:lang w:val="pl-PL"/>
        </w:rPr>
        <w:t xml:space="preserve"> </w:t>
      </w:r>
      <w:r w:rsidRPr="00643AF5">
        <w:rPr>
          <w:sz w:val="24"/>
          <w:lang w:val="pl-PL"/>
        </w:rPr>
        <w:t>Zamawiający w ciągu 7 dni wyznacza termin</w:t>
      </w:r>
      <w:r w:rsidRPr="00643AF5">
        <w:rPr>
          <w:spacing w:val="-7"/>
          <w:sz w:val="24"/>
          <w:lang w:val="pl-PL"/>
        </w:rPr>
        <w:t xml:space="preserve"> </w:t>
      </w:r>
      <w:r w:rsidRPr="00643AF5">
        <w:rPr>
          <w:sz w:val="24"/>
          <w:lang w:val="pl-PL"/>
        </w:rPr>
        <w:t>odbioru.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8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Dokonanie odbioru etapu przedmiotu umowy następuje poprzez podpisanie przez Zamawiającego protokołu odbioru etapu przedmiotu umowy sporządzonego przez Wykonawcę i zaakceptowanego przez Inspektora nadzoru inwestorskiego zawierającego wykaz robót wykonanych częściowo. Odbiór następuje w terminie 14 dni roboczych licząc od dnia wyznaczenia przez Zamawiającego terminu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odbioru.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9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Wykaz robót, o którym mowa w ust 5, jest akceptowany i korygowany przez Inspektora nadzoru inwestorskiego</w:t>
      </w:r>
      <w:r w:rsidR="009A63A1">
        <w:rPr>
          <w:sz w:val="24"/>
          <w:lang w:val="pl-PL"/>
        </w:rPr>
        <w:t xml:space="preserve"> lub </w:t>
      </w:r>
      <w:r w:rsidR="00643AF5">
        <w:rPr>
          <w:sz w:val="24"/>
          <w:lang w:val="pl-PL"/>
        </w:rPr>
        <w:t>zamawiającego</w:t>
      </w:r>
      <w:r w:rsidRPr="00074277">
        <w:rPr>
          <w:sz w:val="24"/>
          <w:lang w:val="pl-PL"/>
        </w:rPr>
        <w:t xml:space="preserve"> na podstawie obmiaru rzeczywiście wykonanych i odebranych robót.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3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Zestawienie wartości wykonanych robót stanowi iloczyn ilości wykonanych, odebranych i   obmierzonych   robót   oraz   odpowiadających   im   cen   jednostkowych   ujętych    w odpowiednich pozycjach kosztorysu ofertowego. Suma wynagrodzenia należnego za wykonanie poszczególnej z robót nie może przekraczać ceny za wykonanie tej roboty wskazanej w kosztorysie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ofertowym.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Inspektor nadzoru</w:t>
      </w:r>
      <w:r w:rsidR="009A63A1">
        <w:rPr>
          <w:sz w:val="24"/>
          <w:lang w:val="pl-PL"/>
        </w:rPr>
        <w:t xml:space="preserve"> </w:t>
      </w:r>
      <w:r w:rsidR="009A63A1" w:rsidRPr="00074277">
        <w:rPr>
          <w:sz w:val="24"/>
          <w:lang w:val="pl-PL"/>
        </w:rPr>
        <w:t>inwestorskiego</w:t>
      </w:r>
      <w:r w:rsidR="009A63A1">
        <w:rPr>
          <w:sz w:val="24"/>
          <w:lang w:val="pl-PL"/>
        </w:rPr>
        <w:t xml:space="preserve"> lub zamawiający</w:t>
      </w:r>
      <w:r w:rsidRPr="00074277">
        <w:rPr>
          <w:sz w:val="24"/>
          <w:lang w:val="pl-PL"/>
        </w:rPr>
        <w:t xml:space="preserve"> sprawdza zakres i wartości wykonanych robót, dokonuje ewentualnych korekt przedłożonych zestawień, o których mowa w ust, 7 oraz potwierdza kwoty należne do zapłaty Wykonawcy w ciągu 5 dni roboczych od</w:t>
      </w:r>
      <w:r w:rsidRPr="00074277">
        <w:rPr>
          <w:spacing w:val="4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dnia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Default="002F06EB">
      <w:pPr>
        <w:pStyle w:val="Tekstpodstawowy"/>
        <w:spacing w:before="70"/>
        <w:ind w:left="683"/>
        <w:jc w:val="left"/>
      </w:pPr>
      <w:proofErr w:type="spellStart"/>
      <w:r>
        <w:lastRenderedPageBreak/>
        <w:t>otrzymania</w:t>
      </w:r>
      <w:proofErr w:type="spellEnd"/>
      <w:r>
        <w:t xml:space="preserve"> </w:t>
      </w:r>
      <w:proofErr w:type="spellStart"/>
      <w:r>
        <w:t>zestawień</w:t>
      </w:r>
      <w:proofErr w:type="spellEnd"/>
      <w:r>
        <w:t>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before="43" w:line="276" w:lineRule="auto"/>
        <w:ind w:right="16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Odbiór końcowy jest dokonywany po zakończeniu przez Wykonawcę całości robót budowlanych składających się na przedmiot umowy, po zgłoszeniu przez Wykonawcę zakończenia robót</w:t>
      </w:r>
      <w:r w:rsidR="009A63A1">
        <w:rPr>
          <w:sz w:val="24"/>
          <w:lang w:val="pl-PL"/>
        </w:rPr>
        <w:t xml:space="preserve"> i</w:t>
      </w:r>
      <w:r w:rsidRPr="00074277">
        <w:rPr>
          <w:sz w:val="24"/>
          <w:lang w:val="pl-PL"/>
        </w:rPr>
        <w:t xml:space="preserve"> </w:t>
      </w:r>
      <w:r w:rsidR="009A63A1" w:rsidRPr="00074277">
        <w:rPr>
          <w:sz w:val="24"/>
          <w:lang w:val="pl-PL"/>
        </w:rPr>
        <w:t>zgłoszeniu gotowości do ich</w:t>
      </w:r>
      <w:r w:rsidR="009A63A1" w:rsidRPr="00074277">
        <w:rPr>
          <w:spacing w:val="1"/>
          <w:sz w:val="24"/>
          <w:lang w:val="pl-PL"/>
        </w:rPr>
        <w:t xml:space="preserve"> </w:t>
      </w:r>
      <w:r w:rsidR="009A63A1" w:rsidRPr="00074277">
        <w:rPr>
          <w:sz w:val="24"/>
          <w:lang w:val="pl-PL"/>
        </w:rPr>
        <w:t xml:space="preserve">odbioru </w:t>
      </w:r>
      <w:r w:rsidR="009A63A1">
        <w:rPr>
          <w:sz w:val="24"/>
          <w:lang w:val="pl-PL"/>
        </w:rPr>
        <w:t xml:space="preserve">, a także </w:t>
      </w:r>
      <w:r w:rsidR="009A63A1" w:rsidRPr="00074277">
        <w:rPr>
          <w:sz w:val="24"/>
          <w:lang w:val="pl-PL"/>
        </w:rPr>
        <w:t>potwierdzenia tego faktu przez Inspektora nadzoru inwestorskiego</w:t>
      </w:r>
      <w:r w:rsidR="00643AF5">
        <w:rPr>
          <w:sz w:val="24"/>
          <w:lang w:val="pl-PL"/>
        </w:rPr>
        <w:t xml:space="preserve"> jeśli został ustanowiony lub </w:t>
      </w:r>
      <w:proofErr w:type="spellStart"/>
      <w:r w:rsidR="00643AF5">
        <w:rPr>
          <w:sz w:val="24"/>
          <w:lang w:val="pl-PL"/>
        </w:rPr>
        <w:t>zamawijącego</w:t>
      </w:r>
      <w:proofErr w:type="spellEnd"/>
      <w:r w:rsidR="00643AF5">
        <w:rPr>
          <w:sz w:val="24"/>
          <w:lang w:val="pl-PL"/>
        </w:rPr>
        <w:t>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74"/>
        </w:tabs>
        <w:spacing w:line="276" w:lineRule="auto"/>
        <w:ind w:right="170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Przed zgłoszeniem gotowości do Odbioru końcowego Wykonawca przeprowadza na własny koszt wszystkie wymagane prawem próby i sprawdzenia, zawiadamiając o nich uprzednio Zamawiającego w terminie umożliwiającym udział przedstawicieli Zamawiającego w próbach i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sprawdzeniach.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72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Wraz ze zgłoszeniem do odbioru końcowego Wykonawca przekaże Zamawiającemu następujące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dokumenty:</w:t>
      </w:r>
    </w:p>
    <w:p w:rsidR="00312F41" w:rsidRPr="001A19EC" w:rsidRDefault="002F06EB">
      <w:pPr>
        <w:pStyle w:val="Akapitzlist"/>
        <w:numPr>
          <w:ilvl w:val="1"/>
          <w:numId w:val="16"/>
        </w:numPr>
        <w:tabs>
          <w:tab w:val="left" w:pos="964"/>
        </w:tabs>
        <w:spacing w:line="275" w:lineRule="exact"/>
        <w:ind w:left="964" w:hanging="281"/>
        <w:rPr>
          <w:sz w:val="24"/>
          <w:lang w:val="pl-PL"/>
        </w:rPr>
      </w:pPr>
      <w:r w:rsidRPr="001A19EC">
        <w:rPr>
          <w:sz w:val="24"/>
          <w:shd w:val="clear" w:color="auto" w:fill="FFFF00"/>
          <w:lang w:val="pl-PL"/>
        </w:rPr>
        <w:t>dokumentację powykonawczą, opisaną i skompletowaną w dwóch</w:t>
      </w:r>
      <w:r w:rsidRPr="001A19EC">
        <w:rPr>
          <w:spacing w:val="-11"/>
          <w:sz w:val="24"/>
          <w:shd w:val="clear" w:color="auto" w:fill="FFFF00"/>
          <w:lang w:val="pl-PL"/>
        </w:rPr>
        <w:t xml:space="preserve"> </w:t>
      </w:r>
      <w:r w:rsidRPr="001A19EC">
        <w:rPr>
          <w:sz w:val="24"/>
          <w:shd w:val="clear" w:color="auto" w:fill="FFFF00"/>
          <w:lang w:val="pl-PL"/>
        </w:rPr>
        <w:t>egzemplarzach</w:t>
      </w:r>
      <w:r w:rsidRPr="001A19EC">
        <w:rPr>
          <w:sz w:val="24"/>
          <w:lang w:val="pl-PL"/>
        </w:rPr>
        <w:t>,</w:t>
      </w:r>
    </w:p>
    <w:p w:rsidR="00312F41" w:rsidRPr="00074277" w:rsidRDefault="002F06EB">
      <w:pPr>
        <w:pStyle w:val="Akapitzlist"/>
        <w:numPr>
          <w:ilvl w:val="1"/>
          <w:numId w:val="16"/>
        </w:numPr>
        <w:tabs>
          <w:tab w:val="left" w:pos="964"/>
        </w:tabs>
        <w:spacing w:before="43" w:line="276" w:lineRule="auto"/>
        <w:ind w:left="964" w:right="168" w:hanging="28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wymagane  dokumenty,   protokoły   i   zaświadczenia   z   przeprowadzonych   prób  i sprawdzeń</w:t>
      </w:r>
      <w:r w:rsidR="00220180">
        <w:rPr>
          <w:sz w:val="24"/>
          <w:lang w:val="pl-PL"/>
        </w:rPr>
        <w:t xml:space="preserve"> (jeśli były wymagane)</w:t>
      </w:r>
      <w:r w:rsidRPr="00074277">
        <w:rPr>
          <w:sz w:val="24"/>
          <w:lang w:val="pl-PL"/>
        </w:rPr>
        <w:t>, instrukcje użytkowania, dokumenty gwarancyjne i inne dokumenty wymagane stosownymi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przepisami,</w:t>
      </w:r>
    </w:p>
    <w:p w:rsidR="00312F41" w:rsidRPr="00074277" w:rsidRDefault="002F06EB">
      <w:pPr>
        <w:pStyle w:val="Akapitzlist"/>
        <w:numPr>
          <w:ilvl w:val="1"/>
          <w:numId w:val="16"/>
        </w:numPr>
        <w:tabs>
          <w:tab w:val="left" w:pos="964"/>
        </w:tabs>
        <w:spacing w:line="276" w:lineRule="auto"/>
        <w:ind w:left="964" w:right="169" w:hanging="28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dokumenty (atesty, certyfikaty) potwierdzające, że wbudowane wyroby budowlane są zgodne z art. 10 ustawy Prawo budowlane (opisane i ostemplowane przez Kierownika robót</w:t>
      </w:r>
      <w:r w:rsidR="00220180">
        <w:rPr>
          <w:sz w:val="24"/>
          <w:lang w:val="pl-PL"/>
        </w:rPr>
        <w:t xml:space="preserve"> jeśli został ustanowiony</w:t>
      </w:r>
      <w:r w:rsidR="001A19EC">
        <w:rPr>
          <w:sz w:val="24"/>
          <w:lang w:val="pl-PL"/>
        </w:rPr>
        <w:t xml:space="preserve"> lub wykonawcę</w:t>
      </w:r>
      <w:r w:rsidRPr="00074277">
        <w:rPr>
          <w:sz w:val="24"/>
          <w:lang w:val="pl-PL"/>
        </w:rPr>
        <w:t>),</w:t>
      </w:r>
    </w:p>
    <w:p w:rsidR="00312F41" w:rsidRDefault="002F06EB">
      <w:pPr>
        <w:pStyle w:val="Akapitzlist"/>
        <w:numPr>
          <w:ilvl w:val="1"/>
          <w:numId w:val="16"/>
        </w:numPr>
        <w:tabs>
          <w:tab w:val="left" w:pos="962"/>
        </w:tabs>
        <w:spacing w:line="276" w:lineRule="auto"/>
        <w:ind w:left="961" w:right="170" w:hanging="27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pozostałe dokumenty </w:t>
      </w:r>
      <w:r w:rsidR="00AF4753">
        <w:rPr>
          <w:sz w:val="24"/>
          <w:lang w:val="pl-PL"/>
        </w:rPr>
        <w:t xml:space="preserve">np. </w:t>
      </w:r>
      <w:r w:rsidRPr="00074277">
        <w:rPr>
          <w:sz w:val="24"/>
          <w:lang w:val="pl-PL"/>
        </w:rPr>
        <w:t xml:space="preserve"> deklaracje zgodności producenta, potwierdzające należyte wykonanie przedmiotu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zamówienia,</w:t>
      </w:r>
    </w:p>
    <w:p w:rsidR="00AF4753" w:rsidRPr="00074277" w:rsidRDefault="00AF4753">
      <w:pPr>
        <w:pStyle w:val="Akapitzlist"/>
        <w:numPr>
          <w:ilvl w:val="1"/>
          <w:numId w:val="16"/>
        </w:numPr>
        <w:tabs>
          <w:tab w:val="left" w:pos="962"/>
        </w:tabs>
        <w:spacing w:line="276" w:lineRule="auto"/>
        <w:ind w:left="961" w:right="170" w:hanging="278"/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szkice lub rysunki geodezyjne wraz z oświadczeniem geodety o złożeniu inwentaryzacji w Powiatowym Ośrodku Dokumentacji Geodezyjnej  i Kartograficznej. Po zatwierdzeniu inwentaryzacji wykonawca jest zobowiązany dostarczyć </w:t>
      </w:r>
      <w:r w:rsidR="003A6687">
        <w:rPr>
          <w:sz w:val="24"/>
          <w:lang w:val="pl-PL"/>
        </w:rPr>
        <w:t>zatwierdzoną inwentaryzację geodezyjną.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9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Odbiór końcowy jest przeprowadzany komisyjnie przy udziale upoważnionych przedstawicieli    Zamawiającego,    w    tym    Inspektora    nadzoru     </w:t>
      </w:r>
      <w:proofErr w:type="spellStart"/>
      <w:r w:rsidRPr="00074277">
        <w:rPr>
          <w:sz w:val="24"/>
          <w:lang w:val="pl-PL"/>
        </w:rPr>
        <w:t>inwestorskiego</w:t>
      </w:r>
      <w:r w:rsidR="00220180">
        <w:rPr>
          <w:sz w:val="24"/>
          <w:lang w:val="pl-PL"/>
        </w:rPr>
        <w:t>b</w:t>
      </w:r>
      <w:proofErr w:type="spellEnd"/>
      <w:r w:rsidR="00220180">
        <w:rPr>
          <w:sz w:val="24"/>
          <w:lang w:val="pl-PL"/>
        </w:rPr>
        <w:t>(jeśli został ustanowiony)</w:t>
      </w:r>
      <w:r w:rsidRPr="00074277">
        <w:rPr>
          <w:sz w:val="24"/>
          <w:lang w:val="pl-PL"/>
        </w:rPr>
        <w:t xml:space="preserve">    i upoważnionych przedstawicieli Wykonawcy. W uzasadnionych przypadkach komisja może zaprosić do współpracy rzeczoznawców lub specjalistów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branżowych.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5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O terminie odbioru Wykonawca ma obowiązek poinformowania Podwykonawców, przy udziale których wykonał przedmiot umowy.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3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Przystąpienie do odbioru końcowego następuje w terminie nie dłuższym niż 7 dni roboczych od dnia zgłoszenia robót do odbioru potwierdzonym przez In</w:t>
      </w:r>
      <w:r w:rsidR="00220180">
        <w:rPr>
          <w:sz w:val="24"/>
          <w:lang w:val="pl-PL"/>
        </w:rPr>
        <w:t xml:space="preserve">spektora nadzoru inwestorskiego (jeśli został ustanowiony) lub </w:t>
      </w:r>
      <w:proofErr w:type="spellStart"/>
      <w:r w:rsidR="00220180">
        <w:rPr>
          <w:sz w:val="24"/>
          <w:lang w:val="pl-PL"/>
        </w:rPr>
        <w:t>zamawijacego</w:t>
      </w:r>
      <w:proofErr w:type="spellEnd"/>
      <w:r w:rsidR="00220180">
        <w:rPr>
          <w:sz w:val="24"/>
          <w:lang w:val="pl-PL"/>
        </w:rPr>
        <w:t>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33"/>
        </w:tabs>
        <w:spacing w:line="276" w:lineRule="auto"/>
        <w:ind w:right="165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Jeżeli w toku czynności odbioru końcowego zostanie stwierdzone, że roboty budowlane będące jego przedmiotem  nie  są  gotowe  do  odbioru  z  powodu  ich  niezakończenia, z powodu wystąpienia istotnych wad, uniemożliwiających korzystanie z przedmiotu umowy, lub z powodu nieprzeprowadzenia wymaganych prób i sprawdzeń, Zamawiający może przerwać odbiór końcowy, wyznaczając Wykonawcy termin do wykonania robót, usunięcia wad lub przeprowadzenia prób i sprawdzeń, uwzględniający </w:t>
      </w:r>
      <w:r w:rsidR="001A19EC" w:rsidRPr="00074277">
        <w:rPr>
          <w:sz w:val="24"/>
          <w:lang w:val="pl-PL"/>
        </w:rPr>
        <w:t xml:space="preserve">ich techniczną </w:t>
      </w:r>
      <w:r w:rsidRPr="00074277">
        <w:rPr>
          <w:sz w:val="24"/>
          <w:lang w:val="pl-PL"/>
        </w:rPr>
        <w:t>złożoność, a po jego upływie powrócić do wykonywania czynności odbioru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końcowego.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684"/>
        </w:tabs>
        <w:spacing w:line="276" w:lineRule="auto"/>
        <w:ind w:right="167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Komisja sporządza protokół odbioru końcowego robót. Podpisany protokół odbioru końcowego robót jest podstawą do dokonania końcowych rozliczeń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stron.</w:t>
      </w:r>
    </w:p>
    <w:p w:rsidR="00312F41" w:rsidRDefault="002F06EB">
      <w:pPr>
        <w:pStyle w:val="Akapitzlist"/>
        <w:numPr>
          <w:ilvl w:val="0"/>
          <w:numId w:val="16"/>
        </w:numPr>
        <w:tabs>
          <w:tab w:val="left" w:pos="636"/>
        </w:tabs>
        <w:spacing w:line="278" w:lineRule="auto"/>
        <w:ind w:right="167" w:hanging="427"/>
        <w:jc w:val="both"/>
        <w:rPr>
          <w:sz w:val="24"/>
        </w:rPr>
      </w:pPr>
      <w:r w:rsidRPr="00074277">
        <w:rPr>
          <w:sz w:val="24"/>
          <w:lang w:val="pl-PL"/>
        </w:rPr>
        <w:t>W przypadku stwierdzenia w toku odbioru nieistotnych wad przedmiotu umowy, strony uzgadniają</w:t>
      </w:r>
      <w:r w:rsidRPr="00074277">
        <w:rPr>
          <w:spacing w:val="4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</w:t>
      </w:r>
      <w:r w:rsidRPr="00074277">
        <w:rPr>
          <w:spacing w:val="4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treści</w:t>
      </w:r>
      <w:r w:rsidRPr="00074277">
        <w:rPr>
          <w:spacing w:val="4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protokołu</w:t>
      </w:r>
      <w:r w:rsidRPr="00074277">
        <w:rPr>
          <w:spacing w:val="4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termin</w:t>
      </w:r>
      <w:r w:rsidRPr="00074277">
        <w:rPr>
          <w:spacing w:val="4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</w:t>
      </w:r>
      <w:r w:rsidRPr="00074277">
        <w:rPr>
          <w:spacing w:val="4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sposób</w:t>
      </w:r>
      <w:r w:rsidRPr="00074277">
        <w:rPr>
          <w:spacing w:val="4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usunięcia</w:t>
      </w:r>
      <w:r w:rsidRPr="00074277">
        <w:rPr>
          <w:spacing w:val="4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wad.</w:t>
      </w:r>
      <w:r w:rsidRPr="00074277">
        <w:rPr>
          <w:spacing w:val="43"/>
          <w:sz w:val="24"/>
          <w:lang w:val="pl-PL"/>
        </w:rPr>
        <w:t xml:space="preserve"> </w:t>
      </w:r>
      <w:proofErr w:type="spellStart"/>
      <w:r>
        <w:rPr>
          <w:sz w:val="24"/>
        </w:rPr>
        <w:t>Jeżeli</w:t>
      </w:r>
      <w:proofErr w:type="spellEnd"/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Wykonawca</w:t>
      </w:r>
      <w:proofErr w:type="spellEnd"/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</w:p>
    <w:p w:rsidR="00312F41" w:rsidRDefault="00312F41">
      <w:pPr>
        <w:spacing w:line="278" w:lineRule="auto"/>
        <w:jc w:val="both"/>
        <w:rPr>
          <w:sz w:val="24"/>
        </w:rPr>
        <w:sectPr w:rsidR="00312F41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 w:line="276" w:lineRule="auto"/>
        <w:ind w:left="683" w:right="169"/>
        <w:rPr>
          <w:lang w:val="pl-PL"/>
        </w:rPr>
      </w:pPr>
      <w:r w:rsidRPr="00074277">
        <w:rPr>
          <w:lang w:val="pl-PL"/>
        </w:rPr>
        <w:lastRenderedPageBreak/>
        <w:t>usunie wad w terminie lub w sposób ustalony w protokole odbioru końcowego, Zamawiający, po uprzednim powiadomieniu Wykonawcy, jest uprawniony do zlecenia usunięcia Wad podmiotowi trzeciemu na koszt i ryzyko Wykonawcy.</w:t>
      </w:r>
    </w:p>
    <w:p w:rsidR="00312F41" w:rsidRPr="00074277" w:rsidRDefault="002F06EB">
      <w:pPr>
        <w:pStyle w:val="Akapitzlist"/>
        <w:numPr>
          <w:ilvl w:val="0"/>
          <w:numId w:val="16"/>
        </w:numPr>
        <w:tabs>
          <w:tab w:val="left" w:pos="748"/>
        </w:tabs>
        <w:spacing w:before="1" w:line="276" w:lineRule="auto"/>
        <w:ind w:right="150" w:hanging="42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dzień faktycznego Odbioru końcowego uznaje się dzień podpisania przez upoważnionych przedstawicieli stron umowy protokołu odbioru końcowego robót bez wskazania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usterek.</w:t>
      </w:r>
    </w:p>
    <w:p w:rsidR="00312F41" w:rsidRPr="00074277" w:rsidRDefault="00312F41">
      <w:pPr>
        <w:pStyle w:val="Tekstpodstawowy"/>
        <w:jc w:val="left"/>
        <w:rPr>
          <w:sz w:val="28"/>
          <w:lang w:val="pl-PL"/>
        </w:rPr>
      </w:pPr>
    </w:p>
    <w:p w:rsidR="00312F41" w:rsidRDefault="002F06EB">
      <w:pPr>
        <w:pStyle w:val="Nagwek11"/>
        <w:ind w:left="1322"/>
      </w:pPr>
      <w:r>
        <w:t>§ 7.</w:t>
      </w:r>
    </w:p>
    <w:p w:rsidR="00312F41" w:rsidRDefault="002F06EB">
      <w:pPr>
        <w:spacing w:before="41"/>
        <w:ind w:left="2787"/>
        <w:rPr>
          <w:b/>
          <w:sz w:val="24"/>
        </w:rPr>
      </w:pPr>
      <w:proofErr w:type="spellStart"/>
      <w:r>
        <w:rPr>
          <w:b/>
          <w:sz w:val="24"/>
        </w:rPr>
        <w:t>Zabezpieczenie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należytego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wykonania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umowy</w:t>
      </w:r>
      <w:proofErr w:type="spellEnd"/>
    </w:p>
    <w:p w:rsidR="00312F41" w:rsidRDefault="00312F41">
      <w:pPr>
        <w:pStyle w:val="Tekstpodstawowy"/>
        <w:spacing w:before="10"/>
        <w:jc w:val="left"/>
        <w:rPr>
          <w:b/>
          <w:sz w:val="30"/>
        </w:rPr>
      </w:pPr>
    </w:p>
    <w:p w:rsidR="00312F41" w:rsidRDefault="002F06EB">
      <w:pPr>
        <w:pStyle w:val="Akapitzlist"/>
        <w:numPr>
          <w:ilvl w:val="0"/>
          <w:numId w:val="15"/>
        </w:numPr>
        <w:tabs>
          <w:tab w:val="left" w:pos="540"/>
        </w:tabs>
        <w:spacing w:line="276" w:lineRule="auto"/>
        <w:ind w:right="148" w:hanging="283"/>
        <w:jc w:val="both"/>
        <w:rPr>
          <w:sz w:val="24"/>
        </w:rPr>
      </w:pPr>
      <w:r w:rsidRPr="00074277">
        <w:rPr>
          <w:sz w:val="24"/>
          <w:lang w:val="pl-PL"/>
        </w:rPr>
        <w:t xml:space="preserve">Strony potwierdzają, że przed zawarciem umowy Wykonawca wniósł zabezpieczenie należytego wykonania umowy w wysokości 5 % wynagrodzenia ofertowego (ceny ofertowej brutto), o którym  mowa  w  §  5  ust.  </w:t>
      </w:r>
      <w:r>
        <w:rPr>
          <w:sz w:val="24"/>
        </w:rPr>
        <w:t xml:space="preserve">1, 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 ….. </w:t>
      </w:r>
      <w:proofErr w:type="spellStart"/>
      <w:r>
        <w:rPr>
          <w:sz w:val="24"/>
        </w:rPr>
        <w:t>zł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słownie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złotych</w:t>
      </w:r>
      <w:proofErr w:type="spellEnd"/>
      <w:r>
        <w:rPr>
          <w:sz w:val="24"/>
        </w:rPr>
        <w:t xml:space="preserve">………..) w </w:t>
      </w:r>
      <w:proofErr w:type="spellStart"/>
      <w:r>
        <w:rPr>
          <w:sz w:val="24"/>
        </w:rPr>
        <w:t>formie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………………..</w:t>
      </w:r>
    </w:p>
    <w:p w:rsidR="00312F41" w:rsidRPr="00074277" w:rsidRDefault="002F06EB">
      <w:pPr>
        <w:pStyle w:val="Akapitzlist"/>
        <w:numPr>
          <w:ilvl w:val="0"/>
          <w:numId w:val="15"/>
        </w:numPr>
        <w:tabs>
          <w:tab w:val="left" w:pos="540"/>
        </w:tabs>
        <w:spacing w:line="276" w:lineRule="auto"/>
        <w:ind w:right="148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Zabezpieczenie   należytego   wykonania    umowy    zostanie    zwrócone    Wykonawcy w następujących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terminach:</w:t>
      </w:r>
    </w:p>
    <w:p w:rsidR="00312F41" w:rsidRPr="00074277" w:rsidRDefault="002F06EB">
      <w:pPr>
        <w:pStyle w:val="Akapitzlist"/>
        <w:numPr>
          <w:ilvl w:val="1"/>
          <w:numId w:val="15"/>
        </w:numPr>
        <w:tabs>
          <w:tab w:val="left" w:pos="1274"/>
        </w:tabs>
        <w:spacing w:line="276" w:lineRule="auto"/>
        <w:ind w:right="148" w:hanging="28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70 % wartości zabezpieczenia – w ciągu 30 dni od dnia podpisania protokołu odbioru końcowego (wykonania zamówienia) i uznanie przez Zamawiającego, że przedmiot umowy został należycie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wykonany;</w:t>
      </w:r>
    </w:p>
    <w:p w:rsidR="00312F41" w:rsidRPr="00074277" w:rsidRDefault="002F06EB">
      <w:pPr>
        <w:pStyle w:val="Akapitzlist"/>
        <w:numPr>
          <w:ilvl w:val="1"/>
          <w:numId w:val="15"/>
        </w:numPr>
        <w:tabs>
          <w:tab w:val="left" w:pos="1241"/>
        </w:tabs>
        <w:spacing w:line="276" w:lineRule="auto"/>
        <w:ind w:left="1388" w:right="151" w:hanging="424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30% wysokości zabezpieczenia – najpóźniej w 15 dniu od upływu okresu rękojmi za wady, pod warunkiem wcześniejszego usunięcia wszelkich wad i usterek stwierdzonych w okresie rękojmi i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gwarancji.</w:t>
      </w:r>
    </w:p>
    <w:p w:rsidR="00312F41" w:rsidRPr="00074277" w:rsidRDefault="002F06EB">
      <w:pPr>
        <w:pStyle w:val="Akapitzlist"/>
        <w:numPr>
          <w:ilvl w:val="0"/>
          <w:numId w:val="15"/>
        </w:numPr>
        <w:tabs>
          <w:tab w:val="left" w:pos="540"/>
        </w:tabs>
        <w:spacing w:line="276" w:lineRule="auto"/>
        <w:ind w:right="151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Zamawiający wstrzyma się ze zwrotem części zabezpieczenia należytego wykonania umowy, o której mowa  w  ust.  2  </w:t>
      </w:r>
      <w:proofErr w:type="spellStart"/>
      <w:r w:rsidRPr="00074277">
        <w:rPr>
          <w:sz w:val="24"/>
          <w:lang w:val="pl-PL"/>
        </w:rPr>
        <w:t>pkt</w:t>
      </w:r>
      <w:proofErr w:type="spellEnd"/>
      <w:r w:rsidRPr="00074277">
        <w:rPr>
          <w:sz w:val="24"/>
          <w:lang w:val="pl-PL"/>
        </w:rPr>
        <w:t xml:space="preserve">  1,  w  przypadku,  kiedy  Wykonawca  nie  usunął w terminie stwierdzonych w trakcie odbioru wad lub jest w trakcie usuwania tych</w:t>
      </w:r>
      <w:r w:rsidRPr="00074277">
        <w:rPr>
          <w:spacing w:val="-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wad.</w:t>
      </w:r>
    </w:p>
    <w:p w:rsidR="00312F41" w:rsidRPr="00074277" w:rsidRDefault="002F06EB">
      <w:pPr>
        <w:pStyle w:val="Akapitzlist"/>
        <w:numPr>
          <w:ilvl w:val="0"/>
          <w:numId w:val="15"/>
        </w:numPr>
        <w:tabs>
          <w:tab w:val="left" w:pos="540"/>
        </w:tabs>
        <w:spacing w:line="276" w:lineRule="auto"/>
        <w:ind w:right="151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 trakcie realizacji Umowy Wykonawca może dokonać zmiany formy Zabezpieczenia należytego wykonania umowy na jedną lub kilka form, o których mowa w przepisach </w:t>
      </w:r>
      <w:proofErr w:type="spellStart"/>
      <w:r w:rsidRPr="00074277">
        <w:rPr>
          <w:sz w:val="24"/>
          <w:lang w:val="pl-PL"/>
        </w:rPr>
        <w:t>Pzp</w:t>
      </w:r>
      <w:proofErr w:type="spellEnd"/>
      <w:r w:rsidRPr="00074277">
        <w:rPr>
          <w:sz w:val="24"/>
          <w:lang w:val="pl-PL"/>
        </w:rPr>
        <w:t>, pod warunkiem, że zmiana formy Zabezpieczenia zostanie dokonana z zachowaniem ciągłości zabezpieczenia i bez zmniejszenia jego wysokości.</w:t>
      </w:r>
    </w:p>
    <w:p w:rsidR="00312F41" w:rsidRPr="00074277" w:rsidRDefault="002F06EB">
      <w:pPr>
        <w:pStyle w:val="Akapitzlist"/>
        <w:numPr>
          <w:ilvl w:val="0"/>
          <w:numId w:val="15"/>
        </w:numPr>
        <w:tabs>
          <w:tab w:val="left" w:pos="600"/>
        </w:tabs>
        <w:spacing w:line="278" w:lineRule="auto"/>
        <w:ind w:right="153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Zabezpieczenie należytego  wykonania umowy pozostaje w dyspozycji  Zamawiającego   i zachowuje swoją ważność na czas określony w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Umowie.</w:t>
      </w:r>
    </w:p>
    <w:p w:rsidR="00312F41" w:rsidRPr="00074277" w:rsidRDefault="00312F41">
      <w:pPr>
        <w:pStyle w:val="Tekstpodstawowy"/>
        <w:spacing w:before="5"/>
        <w:jc w:val="left"/>
        <w:rPr>
          <w:sz w:val="27"/>
          <w:lang w:val="pl-PL"/>
        </w:rPr>
      </w:pPr>
    </w:p>
    <w:p w:rsidR="00312F41" w:rsidRDefault="002F06EB">
      <w:pPr>
        <w:pStyle w:val="Nagwek11"/>
        <w:spacing w:before="1"/>
        <w:ind w:left="1322"/>
      </w:pPr>
      <w:r>
        <w:t>§ 8.</w:t>
      </w:r>
    </w:p>
    <w:p w:rsidR="00312F41" w:rsidRDefault="002F06EB">
      <w:pPr>
        <w:spacing w:before="41"/>
        <w:ind w:left="3344"/>
        <w:rPr>
          <w:b/>
          <w:sz w:val="24"/>
        </w:rPr>
      </w:pPr>
      <w:proofErr w:type="spellStart"/>
      <w:r>
        <w:rPr>
          <w:b/>
          <w:sz w:val="24"/>
        </w:rPr>
        <w:t>Umowy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podwykonawstwo</w:t>
      </w:r>
      <w:proofErr w:type="spellEnd"/>
    </w:p>
    <w:p w:rsidR="00312F41" w:rsidRDefault="00312F41">
      <w:pPr>
        <w:pStyle w:val="Tekstpodstawowy"/>
        <w:spacing w:before="10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547"/>
        </w:tabs>
        <w:spacing w:line="276" w:lineRule="auto"/>
        <w:ind w:right="148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zgodnie ze złożoną ofertą, zamówienie wykona sam, za wyjątkiem robót      w zakresie ……………., które zostaną wykonane przy udziale podwykonawcy/ów w tym, na którego/</w:t>
      </w:r>
      <w:proofErr w:type="spellStart"/>
      <w:r w:rsidRPr="00074277">
        <w:rPr>
          <w:sz w:val="24"/>
          <w:lang w:val="pl-PL"/>
        </w:rPr>
        <w:t>ych</w:t>
      </w:r>
      <w:proofErr w:type="spellEnd"/>
      <w:r w:rsidRPr="00074277">
        <w:rPr>
          <w:sz w:val="24"/>
          <w:lang w:val="pl-PL"/>
        </w:rPr>
        <w:t xml:space="preserve"> zasoby wykonawca powoływał się, na zasadach określonych w </w:t>
      </w:r>
      <w:proofErr w:type="spellStart"/>
      <w:r w:rsidRPr="00074277">
        <w:rPr>
          <w:sz w:val="24"/>
          <w:lang w:val="pl-PL"/>
        </w:rPr>
        <w:t>art</w:t>
      </w:r>
      <w:proofErr w:type="spellEnd"/>
      <w:r w:rsidRPr="00074277">
        <w:rPr>
          <w:sz w:val="24"/>
          <w:lang w:val="pl-PL"/>
        </w:rPr>
        <w:t xml:space="preserve"> 26 ust 2b ustawy Prawo zamówień publicznych, w celu wykazania spełniania warunków udziału w postępowaniu, o których mowa w art. 22 ust. 1 ustawy Prawo zamówień</w:t>
      </w:r>
      <w:r w:rsidRPr="00074277">
        <w:rPr>
          <w:spacing w:val="-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publicznych.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09"/>
        </w:tabs>
        <w:spacing w:line="276" w:lineRule="auto"/>
        <w:ind w:right="165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Wykonawca, podwykonawca lub dalszy podwykonawca zamówienia zamierzający zawrzeć umowę o podwykonawstwo, której przedmiotem są roboty budowlane, jest obowiązany, w trakcie realizacji niniejszego zamówienia, do przedłożenia  zamawiającemu</w:t>
      </w:r>
      <w:r w:rsidRPr="00074277">
        <w:rPr>
          <w:spacing w:val="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projektu</w:t>
      </w:r>
      <w:r w:rsidRPr="00074277">
        <w:rPr>
          <w:spacing w:val="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tej</w:t>
      </w:r>
      <w:r w:rsidRPr="00074277">
        <w:rPr>
          <w:spacing w:val="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umowy,</w:t>
      </w:r>
      <w:r w:rsidRPr="00074277">
        <w:rPr>
          <w:spacing w:val="1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a</w:t>
      </w:r>
      <w:r w:rsidRPr="00074277">
        <w:rPr>
          <w:spacing w:val="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także</w:t>
      </w:r>
      <w:r w:rsidRPr="00074277">
        <w:rPr>
          <w:spacing w:val="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projektu</w:t>
      </w:r>
      <w:r w:rsidRPr="00074277">
        <w:rPr>
          <w:spacing w:val="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jej</w:t>
      </w:r>
      <w:r w:rsidRPr="00074277">
        <w:rPr>
          <w:spacing w:val="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zmiany,</w:t>
      </w:r>
      <w:r w:rsidRPr="00074277">
        <w:rPr>
          <w:spacing w:val="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przy</w:t>
      </w:r>
      <w:r w:rsidRPr="00074277">
        <w:rPr>
          <w:spacing w:val="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czym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 w:line="276" w:lineRule="auto"/>
        <w:ind w:left="539" w:right="171"/>
        <w:rPr>
          <w:lang w:val="pl-PL"/>
        </w:rPr>
      </w:pPr>
      <w:r w:rsidRPr="00074277">
        <w:rPr>
          <w:lang w:val="pl-PL"/>
        </w:rPr>
        <w:lastRenderedPageBreak/>
        <w:t>podwykonawca lub dalszy podwykonawca jest obowiązany dołączyć pisemną zgodę wykonawcy na zawarcie umowy o podwykonawstwo o treści wyrażonej na piśmie zgodnej z projektem umowy.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554"/>
        </w:tabs>
        <w:ind w:right="170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w ciągu 7 dni zgłasza pisemne zastrzeżenia do przedłożonego projektu umowy o podwykonawstwo, której przedmiotem są roboty budowlane i do projektu jej zmiany lub sprzeciwu do umowy o podwykonawstwo i do jej zmian w przypadku,</w:t>
      </w:r>
      <w:r w:rsidRPr="00074277">
        <w:rPr>
          <w:spacing w:val="-2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gdy:</w:t>
      </w:r>
    </w:p>
    <w:p w:rsidR="00312F41" w:rsidRPr="00074277" w:rsidRDefault="002F06EB">
      <w:pPr>
        <w:pStyle w:val="Akapitzlist"/>
        <w:numPr>
          <w:ilvl w:val="0"/>
          <w:numId w:val="13"/>
        </w:numPr>
        <w:tabs>
          <w:tab w:val="left" w:pos="741"/>
        </w:tabs>
        <w:ind w:right="167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termin zapłaty wynagrodzenia podwykonawcy lub dalszemu podwykonawcy przewidziany w umowie o podwykonawstwo jest dłuższy niż 30 dni od dnia doręczenia wykonawcy, podwykonawcy lub dalszemu podwykonawcy faktury lub rachunku, potwierdzających wykonanie zleconej podwykonawcy lub dalszemu podwykonawcy dostawy, usługi lub roboty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budowlanej;</w:t>
      </w:r>
    </w:p>
    <w:p w:rsidR="00312F41" w:rsidRPr="00074277" w:rsidRDefault="002F06EB">
      <w:pPr>
        <w:pStyle w:val="Akapitzlist"/>
        <w:numPr>
          <w:ilvl w:val="0"/>
          <w:numId w:val="13"/>
        </w:numPr>
        <w:tabs>
          <w:tab w:val="left" w:pos="741"/>
        </w:tabs>
        <w:ind w:right="169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termin wykonania umowy o podwykonawstwo wykracza poza termin wykonania wskazany w § 2 ust.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1;</w:t>
      </w:r>
    </w:p>
    <w:p w:rsidR="00312F41" w:rsidRPr="00074277" w:rsidRDefault="002F06EB">
      <w:pPr>
        <w:pStyle w:val="Akapitzlist"/>
        <w:numPr>
          <w:ilvl w:val="0"/>
          <w:numId w:val="13"/>
        </w:numPr>
        <w:tabs>
          <w:tab w:val="left" w:pos="741"/>
        </w:tabs>
        <w:ind w:right="170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umowa zawiera zapisy uzależniające dokonanie zapłaty na rzecz podwykonawcy od odbioru robót przez Zamawiającego lub od zapłaty należności Wykonawcy przez Zamawiającego;</w:t>
      </w:r>
    </w:p>
    <w:p w:rsidR="00312F41" w:rsidRPr="00074277" w:rsidRDefault="002F06EB">
      <w:pPr>
        <w:pStyle w:val="Akapitzlist"/>
        <w:numPr>
          <w:ilvl w:val="0"/>
          <w:numId w:val="13"/>
        </w:numPr>
        <w:tabs>
          <w:tab w:val="left" w:pos="741"/>
        </w:tabs>
        <w:ind w:right="171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umowa nie zawiera uregulowań dotyczących zawierania umów na, roboty budowlane lub usługi z dalszymi Podwykonawcami, w szczególności zapisów warunkujących podpisania tych umów od ich akceptacji i zgody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761"/>
        </w:tabs>
        <w:ind w:right="167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Niezgłoszenie    pisemnych     zastrzeżeń     do     przedłożonego     projektu     umowy  o podwykonawstwo, w terminie wskazanym w ust. 3 uważa się za akceptację projektu umowy przez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40"/>
        </w:tabs>
        <w:ind w:right="171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Wykonawca, podwykonawca lub dalszy podwykonawca zamówienia przedkłada zamawiającemu poświadczoną (przez siebie) za zgodność z oryginałem kopię zawartej umowy o podwykonawstwo w terminie 7 dni od dnia jej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zawarcia.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04"/>
        </w:tabs>
        <w:ind w:right="165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 w  ciągu  7   dni   zgłasza   pisemny  sprzeciw   do   przedłożonej   umowy o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podwykonawstwo.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12"/>
        </w:tabs>
        <w:ind w:right="172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Niezgłoszenie  pisemnego  sprzeciwu  do   przedłożonej   umowy  o   podwykonawstwo w terminie określonym w ust 6 uważa się za akceptację umowy przez</w:t>
      </w:r>
      <w:r w:rsidRPr="00074277">
        <w:rPr>
          <w:spacing w:val="-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41"/>
        </w:tabs>
        <w:ind w:right="167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Wykonawca, podwykonawca lub dalszy podwykonawca zamówienia przedkłada zamawiającemu  poświadczoną  za   zgodność   z   oryginałem   kopię   zawartej   umowy o podwykonawstwo, której przedmiotem są dostawy lub usługi, w terminie 7 dni od dnia jej zawarcia, z wyłączeniem umów o podwykonawstwo o wartości mniejszej niż 0,5% wartości umowy wskazanej w § 5 ust. 1 niniejszej umowy, jako niepodlegające niniejszemu obowiązkowi, przy czym wyłączenie to nie dotyczy umów o podwykonawstwo o wartości większej niż 50.000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zł.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513"/>
        </w:tabs>
        <w:ind w:right="165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przypadku, o którym mowa w ust. 8, jeżeli termin zapłaty wynagrodzenia jest dłuższy niż określony w ust. 3 pkt.1, zamawiający poinformuje o tym wykonawcę i wezwie go do doprowadzenia do zmiany tej umowy w terminie nie dłuższym niż 3 dni od otrzymania informacji, pod rygorem wystąpienia o zapłatę kary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umownej.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17"/>
        </w:tabs>
        <w:ind w:left="616" w:hanging="360"/>
        <w:rPr>
          <w:sz w:val="24"/>
          <w:lang w:val="pl-PL"/>
        </w:rPr>
      </w:pPr>
      <w:r w:rsidRPr="00074277">
        <w:rPr>
          <w:sz w:val="24"/>
          <w:lang w:val="pl-PL"/>
        </w:rPr>
        <w:t>Przepisy ust. 3 - 9 stosuje się odpowiednio do zmian umów o</w:t>
      </w:r>
      <w:r w:rsidRPr="00074277">
        <w:rPr>
          <w:spacing w:val="-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podwykonawstwo.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813"/>
          <w:tab w:val="left" w:pos="4892"/>
          <w:tab w:val="left" w:pos="8804"/>
        </w:tabs>
        <w:ind w:left="733" w:right="168" w:hanging="47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powierzenia przez Wykonawcę realizacji niniejszej umowy Podwykonawcy, Wykonawca jest zobowiązany do dokonania we własnym zakresie zapłaty wymagalnego wynagrodzenia należnego Podwykonawcy z zachowaniem terminów płatności określonych w umowie z Podwykonaw</w:t>
      </w:r>
      <w:r w:rsidR="00D66927">
        <w:rPr>
          <w:sz w:val="24"/>
          <w:lang w:val="pl-PL"/>
        </w:rPr>
        <w:t xml:space="preserve">cą. Dla potwierdzenia dokonanej </w:t>
      </w:r>
      <w:proofErr w:type="spellStart"/>
      <w:r w:rsidR="00D66927">
        <w:rPr>
          <w:sz w:val="24"/>
          <w:lang w:val="pl-PL"/>
        </w:rPr>
        <w:t>zapłaty,</w:t>
      </w:r>
      <w:r w:rsidRPr="00074277">
        <w:rPr>
          <w:sz w:val="24"/>
          <w:lang w:val="pl-PL"/>
        </w:rPr>
        <w:t>wraz</w:t>
      </w:r>
      <w:proofErr w:type="spellEnd"/>
      <w:r w:rsidR="00D66927">
        <w:rPr>
          <w:w w:val="9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 fakturą obejmującą wynagrodzenie za zakres robót wykonanych przez Podwykonawcę, należy przekazać Zamawiającemu dowody zapłaty (kserokopie przelewów potwierdzone za zgodność z oryginałem) Podwykonawcy lub dalszego Podwykonawcy potwierdzające dokonanie zapłaty całości należnego mu</w:t>
      </w:r>
      <w:r w:rsidRPr="00074277">
        <w:rPr>
          <w:spacing w:val="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wymagalnego</w:t>
      </w:r>
    </w:p>
    <w:p w:rsidR="00312F41" w:rsidRPr="00074277" w:rsidRDefault="00312F41">
      <w:pPr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Default="002F06EB">
      <w:pPr>
        <w:pStyle w:val="Tekstpodstawowy"/>
        <w:spacing w:before="68"/>
        <w:ind w:left="733"/>
        <w:jc w:val="left"/>
      </w:pPr>
      <w:proofErr w:type="spellStart"/>
      <w:r>
        <w:lastRenderedPageBreak/>
        <w:t>wynagrodzenia</w:t>
      </w:r>
      <w:proofErr w:type="spellEnd"/>
      <w:r>
        <w:t>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873"/>
        </w:tabs>
        <w:ind w:left="707" w:right="147" w:hanging="45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dokona bezpośredniej zapłaty wymagalnego wynagrodzenia przysługującego podwykonawcy lub dalszemu podwykonawcy, który zawarł zaakceptowaną przez zamawiającego umowę o podwykonawstwo, lub który zawarł przedłożoną zamawiającemu umowę o podwykonawstwo, której przedmiotem są dostawy lub usługi, w przypadku uchylenia się od obowiązku zapłaty odpowiednio przez wykonawcę, podwykonawcę lub dalszego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podwykonawcę.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33"/>
        </w:tabs>
        <w:ind w:left="707" w:right="148" w:hanging="452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Wynagrodzenie, o którym mowa w ust 12, dotyczy wyłącznie należności powstałych po zaakceptowaniu przez zamawiającego umowy o podwykonawstwo po przedłożeniu zamawiającemu poświadczonej za zgodność z oryginałem kopii umowy o podwykonawstwo, której przedmiotem są dostawy lub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usługi.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744"/>
        </w:tabs>
        <w:ind w:left="707" w:right="151" w:hanging="45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Bezpośrednia zapłata obejmuje wyłącznie należne wynagrodzenie, bez odsetek, należnych podwykonawcy lub dalszemu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podwykonawcy,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36"/>
        </w:tabs>
        <w:ind w:left="707" w:right="148" w:hanging="45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Przed dokonaniem bezpośredniej zapłaty zamawiający umożliwi wykonawcy zgłoszenie pisemnych uwag dotyczących zasadności bezpośredniej zapłaty wynagrodzenia podwykonawcy lub dalszemu podwykonawcy, o których mowa w niniejszym paragrafie. Zamawiający poinformuje o terminie zgłaszania uwag, nie krótszym niż 7 dni od dnia doręczenia tej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informacji.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28"/>
        </w:tabs>
        <w:ind w:left="616" w:right="152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zgłoszenia uwag, o których mowa w ust. 15, w terminie wskazanym przez zamawiającego, zamawiający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może:</w:t>
      </w:r>
    </w:p>
    <w:p w:rsidR="00312F41" w:rsidRPr="00074277" w:rsidRDefault="002F06EB">
      <w:pPr>
        <w:pStyle w:val="Akapitzlist"/>
        <w:numPr>
          <w:ilvl w:val="1"/>
          <w:numId w:val="14"/>
        </w:numPr>
        <w:tabs>
          <w:tab w:val="left" w:pos="1142"/>
        </w:tabs>
        <w:ind w:right="148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nie dokonać bezpośredniej zapłaty wynagrodzenia podwykonawcy lub dalszemu podwykonawcy, jeżeli wykonawca wykaże niezasadność takiej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zapłaty</w:t>
      </w:r>
    </w:p>
    <w:p w:rsidR="00312F41" w:rsidRPr="00074277" w:rsidRDefault="002F06EB">
      <w:pPr>
        <w:pStyle w:val="Akapitzlist"/>
        <w:numPr>
          <w:ilvl w:val="1"/>
          <w:numId w:val="14"/>
        </w:numPr>
        <w:tabs>
          <w:tab w:val="left" w:pos="1135"/>
        </w:tabs>
        <w:ind w:left="975" w:right="149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albo</w:t>
      </w:r>
    </w:p>
    <w:p w:rsidR="00312F41" w:rsidRPr="00074277" w:rsidRDefault="002F06EB">
      <w:pPr>
        <w:pStyle w:val="Akapitzlist"/>
        <w:numPr>
          <w:ilvl w:val="1"/>
          <w:numId w:val="14"/>
        </w:numPr>
        <w:tabs>
          <w:tab w:val="left" w:pos="964"/>
        </w:tabs>
        <w:ind w:left="975" w:right="151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dokonać bezpośredniej zapłaty wynagrodzenia podwykonawcy lub dalszemu podwykonawcy, jeżeli podwykonawca lub dalszy podwykonawca wykaże zasadność takiej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zapłaty.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773"/>
        </w:tabs>
        <w:ind w:left="616" w:right="149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dokonania bezpośredniej zapłaty podwykonawcy lub dalszemu podwykonawcy, o których mowa w niniejszym paragrafie zamawiający potrąci kwotę wypłaconego wynagrodzenia z wynagrodzenia należnego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57"/>
        </w:tabs>
        <w:ind w:left="616" w:right="150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Jakakolwiek opóźnienie w realizacji robót wynikająca z braku Podwykonawcy będzie traktowana jako opóźnienie wynikłe z przyczyn zależnych od Wykonawcy i będzie stanowić podstawę naliczenia kar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umownych.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57"/>
        </w:tabs>
        <w:ind w:left="616" w:right="149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zawarcia Umowy o podwykonawstwo Wykonawca, Podwykonawca lub dalszy Podwykonawca jest zobowiązany do zapłaty wynagrodzenia należnego Podwykonawcy lub dalszemu Podwykonawcy z zachowaniem terminów określonych tą umową.</w:t>
      </w:r>
    </w:p>
    <w:p w:rsidR="00312F41" w:rsidRPr="00074277" w:rsidRDefault="002F06EB">
      <w:pPr>
        <w:pStyle w:val="Akapitzlist"/>
        <w:numPr>
          <w:ilvl w:val="0"/>
          <w:numId w:val="14"/>
        </w:numPr>
        <w:tabs>
          <w:tab w:val="left" w:pos="616"/>
        </w:tabs>
        <w:spacing w:before="1"/>
        <w:ind w:left="616" w:hanging="360"/>
        <w:rPr>
          <w:sz w:val="24"/>
          <w:lang w:val="pl-PL"/>
        </w:rPr>
      </w:pPr>
      <w:r w:rsidRPr="00074277">
        <w:rPr>
          <w:sz w:val="24"/>
          <w:lang w:val="pl-PL"/>
        </w:rPr>
        <w:t>Wykonawca odpowiada za działania i zaniechania Podwykonawców jak za swoje</w:t>
      </w:r>
      <w:r w:rsidRPr="00074277">
        <w:rPr>
          <w:spacing w:val="-1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własne.</w:t>
      </w: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spacing w:before="1"/>
        <w:jc w:val="left"/>
        <w:rPr>
          <w:sz w:val="26"/>
          <w:lang w:val="pl-PL"/>
        </w:rPr>
      </w:pPr>
    </w:p>
    <w:p w:rsidR="00312F41" w:rsidRDefault="002F06EB">
      <w:pPr>
        <w:pStyle w:val="Nagwek11"/>
        <w:spacing w:before="1"/>
        <w:ind w:left="1063"/>
      </w:pPr>
      <w:r>
        <w:t>§ 9.</w:t>
      </w:r>
    </w:p>
    <w:p w:rsidR="00312F41" w:rsidRDefault="002F06EB">
      <w:pPr>
        <w:spacing w:before="40"/>
        <w:ind w:left="1064" w:right="502"/>
        <w:jc w:val="center"/>
        <w:rPr>
          <w:b/>
          <w:sz w:val="24"/>
        </w:rPr>
      </w:pPr>
      <w:proofErr w:type="spellStart"/>
      <w:r>
        <w:rPr>
          <w:b/>
          <w:sz w:val="24"/>
        </w:rPr>
        <w:t>Kary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umowne</w:t>
      </w:r>
      <w:proofErr w:type="spellEnd"/>
    </w:p>
    <w:p w:rsidR="00312F41" w:rsidRDefault="00312F41">
      <w:pPr>
        <w:pStyle w:val="Tekstpodstawowy"/>
        <w:spacing w:before="11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12"/>
        </w:numPr>
        <w:tabs>
          <w:tab w:val="left" w:pos="540"/>
        </w:tabs>
        <w:ind w:hanging="283"/>
        <w:rPr>
          <w:sz w:val="24"/>
          <w:lang w:val="pl-PL"/>
        </w:rPr>
      </w:pPr>
      <w:r w:rsidRPr="00074277">
        <w:rPr>
          <w:sz w:val="24"/>
          <w:lang w:val="pl-PL"/>
        </w:rPr>
        <w:t>Wykonawca zapłaci Zamawiającemu kary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umowne: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43"/>
        </w:tabs>
        <w:spacing w:before="41" w:line="276" w:lineRule="auto"/>
        <w:ind w:right="150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opóźnienie w wykonaniu przedmiotu umowy - w wysokości 0,2% wynagrodzenia brutto, określonego w § 5 ust. 1 za każdy rozpoczęty dzień kalendarzowy opóźnienia (termin zakończenia robót określono w § 2 ust. 3 niniejszej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umowy),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43"/>
        </w:tabs>
        <w:spacing w:before="70" w:line="276" w:lineRule="auto"/>
        <w:ind w:right="150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za opóźnienie w usunięciu wad stwierdzonych w okresie gwarancji i rękojmi - w wysokości 0,2% wynagrodzenia brutto, określonego w §5 ust. 1 za każdy dzień kalendarzowy opóźnienia liczonego od dnia wyznaczonego na usunięcie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wad,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64"/>
        </w:tabs>
        <w:spacing w:before="1" w:line="276" w:lineRule="auto"/>
        <w:ind w:left="976" w:right="151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odstąpienie od umowy z przyczyn leżących po stronie Wykonawcy - w wysokości 10% wynagrodzenia brutto, określonego w § 5 ust.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1,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43"/>
        </w:tabs>
        <w:spacing w:before="1" w:line="276" w:lineRule="auto"/>
        <w:ind w:left="976" w:right="149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brak zapłaty wynagrodzenia należnego Podwykonawcom lub dalszym Podwykonawcom 0,2% wynagrodzenia brutto, określonego w § 5 ust 1 za każde dokonanie przez Zamawiającego bezpośredniej płatności na rzecz Podwykonawców lub dalszych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Podwykonawców,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64"/>
        </w:tabs>
        <w:spacing w:line="276" w:lineRule="auto"/>
        <w:ind w:left="976" w:right="146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nieterminową zapłatę wynagrodzenia należnego Podwykonawcom lub dalszym Podwykonawcom 0,2% zł wynagrodzenia brutto, określonego w § 5 ust 1, za każdy rozpoczęty dzień opóźnienia od dnia upływu terminu zapłaty do dnia</w:t>
      </w:r>
      <w:r w:rsidRPr="00074277">
        <w:rPr>
          <w:spacing w:val="-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zapłaty,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43"/>
        </w:tabs>
        <w:spacing w:line="276" w:lineRule="auto"/>
        <w:ind w:right="150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nieprzedłożenie do zaakceptowania projektu Umowy o podwykonawstwo, której przedmiotem są roboty budowlane lub projektu jej zmiany, 0,8% wynagrodzenia brutto, określonego w § 5 ust. 1 za każdy nieprzedłożony do zaakceptowania projekt Umowy lub jej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zmiany,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1003"/>
        </w:tabs>
        <w:spacing w:line="276" w:lineRule="auto"/>
        <w:ind w:left="976" w:right="148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 nieprzedłożenie  poświadczonej   za   zgodność   z   oryginałem   kopii   Umowy  o podwykonawstwo lub jej zmiany 0,8% wynagrodzenia brutto, określonego w § 5 ust 1 za każdą nieprzedłożoną kopię Umowy lub jej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zmiany,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43"/>
        </w:tabs>
        <w:spacing w:line="276" w:lineRule="auto"/>
        <w:ind w:right="148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   brak    dokonania     wymaganej     przez     Zamawiającego     zmiany     umowy o podwykonawstwo w zakresie terminu zapłaty we wskazanym przez Zamawiającego terminie - 0,8% wynagrodzenia brutto, określonego w § 5 ust. 1 za każdą nie dokonaną zmianę w zakresie terminu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zapłaty.</w:t>
      </w:r>
    </w:p>
    <w:p w:rsidR="00312F41" w:rsidRPr="00074277" w:rsidRDefault="002F06EB">
      <w:pPr>
        <w:pStyle w:val="Akapitzlist"/>
        <w:numPr>
          <w:ilvl w:val="1"/>
          <w:numId w:val="12"/>
        </w:numPr>
        <w:tabs>
          <w:tab w:val="left" w:pos="964"/>
        </w:tabs>
        <w:spacing w:line="276" w:lineRule="auto"/>
        <w:ind w:left="976" w:right="146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 dopuszczenie do wykonywania robót budowlanych objętych przedmiotem umowy innego podmiotu niż Wykonawca lub zaakceptowany przez Zamawiającego Podwykonawca skierowany do ich wykonania zgodnie z zasadami określonymi umową - 0,2 % wynagrodzenia brutto, określonego w § 5 ust.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1.,</w:t>
      </w:r>
    </w:p>
    <w:p w:rsidR="00312F41" w:rsidRPr="002F06EB" w:rsidRDefault="002F06EB">
      <w:pPr>
        <w:pStyle w:val="Akapitzlist"/>
        <w:numPr>
          <w:ilvl w:val="1"/>
          <w:numId w:val="12"/>
        </w:numPr>
        <w:tabs>
          <w:tab w:val="left" w:pos="964"/>
        </w:tabs>
        <w:spacing w:line="276" w:lineRule="auto"/>
        <w:ind w:right="148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za każdy dzień w którym Wykonawca z jakichkolwiek przyczyn nie zatrudniał w sposób nieprzerwany określonej </w:t>
      </w:r>
      <w:r w:rsidRPr="002F43C0">
        <w:rPr>
          <w:sz w:val="24"/>
          <w:highlight w:val="green"/>
          <w:lang w:val="pl-PL"/>
        </w:rPr>
        <w:t>w załączniku nr 3</w:t>
      </w:r>
      <w:r w:rsidRPr="00074277">
        <w:rPr>
          <w:sz w:val="24"/>
          <w:lang w:val="pl-PL"/>
        </w:rPr>
        <w:t xml:space="preserve"> do niniejszej umowy wymaganej liczby osób – kara wynosi  1%  wynagrodzenia  brutto  określonego  w  §  5  ust.  </w:t>
      </w:r>
      <w:r w:rsidRPr="002F06EB">
        <w:rPr>
          <w:sz w:val="24"/>
          <w:lang w:val="pl-PL"/>
        </w:rPr>
        <w:t>1  za każdego brakującego pracownika.</w:t>
      </w:r>
    </w:p>
    <w:p w:rsidR="00312F41" w:rsidRPr="00074277" w:rsidRDefault="002F06EB">
      <w:pPr>
        <w:pStyle w:val="Akapitzlist"/>
        <w:numPr>
          <w:ilvl w:val="0"/>
          <w:numId w:val="11"/>
        </w:numPr>
        <w:tabs>
          <w:tab w:val="left" w:pos="540"/>
        </w:tabs>
        <w:spacing w:line="276" w:lineRule="auto"/>
        <w:ind w:right="172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Zamawiający zapłaci Wykonawcy kary umowne za odstąpienie od umowy z przyczyn leżących po stronie Zamawiającego w wysokości 5% wynagrodzenia brutto, określonego w § 5 ust 1, z wyłączeniem odstąpienia na podstawie </w:t>
      </w:r>
      <w:proofErr w:type="spellStart"/>
      <w:r w:rsidRPr="00074277">
        <w:rPr>
          <w:sz w:val="24"/>
          <w:lang w:val="pl-PL"/>
        </w:rPr>
        <w:t>art</w:t>
      </w:r>
      <w:proofErr w:type="spellEnd"/>
      <w:r w:rsidRPr="00074277">
        <w:rPr>
          <w:sz w:val="24"/>
          <w:lang w:val="pl-PL"/>
        </w:rPr>
        <w:t xml:space="preserve"> 145 ust. 1 ustawy Prawo zamówień publicznych (</w:t>
      </w:r>
      <w:proofErr w:type="spellStart"/>
      <w:r w:rsidRPr="00074277">
        <w:rPr>
          <w:sz w:val="24"/>
          <w:lang w:val="pl-PL"/>
        </w:rPr>
        <w:t>Dz.U</w:t>
      </w:r>
      <w:proofErr w:type="spellEnd"/>
      <w:r w:rsidRPr="00074277">
        <w:rPr>
          <w:sz w:val="24"/>
          <w:lang w:val="pl-PL"/>
        </w:rPr>
        <w:t>. z 2015 r. poz.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2164.).</w:t>
      </w:r>
    </w:p>
    <w:p w:rsidR="00312F41" w:rsidRPr="00074277" w:rsidRDefault="002F06EB">
      <w:pPr>
        <w:pStyle w:val="Akapitzlist"/>
        <w:numPr>
          <w:ilvl w:val="0"/>
          <w:numId w:val="11"/>
        </w:numPr>
        <w:tabs>
          <w:tab w:val="left" w:pos="496"/>
        </w:tabs>
        <w:ind w:left="496" w:hanging="240"/>
        <w:rPr>
          <w:sz w:val="24"/>
          <w:lang w:val="pl-PL"/>
        </w:rPr>
      </w:pPr>
      <w:r w:rsidRPr="00074277">
        <w:rPr>
          <w:sz w:val="24"/>
          <w:lang w:val="pl-PL"/>
        </w:rPr>
        <w:t>. Kary umowne mogą być naliczane łącznie i podlegają</w:t>
      </w:r>
      <w:r w:rsidRPr="00074277">
        <w:rPr>
          <w:spacing w:val="-1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kumulacji.</w:t>
      </w:r>
    </w:p>
    <w:p w:rsidR="00312F41" w:rsidRPr="00074277" w:rsidRDefault="002F06EB">
      <w:pPr>
        <w:pStyle w:val="Akapitzlist"/>
        <w:numPr>
          <w:ilvl w:val="0"/>
          <w:numId w:val="11"/>
        </w:numPr>
        <w:tabs>
          <w:tab w:val="left" w:pos="540"/>
        </w:tabs>
        <w:spacing w:before="40" w:line="276" w:lineRule="auto"/>
        <w:ind w:right="170" w:hanging="283"/>
        <w:rPr>
          <w:sz w:val="24"/>
          <w:lang w:val="pl-PL"/>
        </w:rPr>
      </w:pPr>
      <w:r w:rsidRPr="00074277">
        <w:rPr>
          <w:sz w:val="24"/>
          <w:lang w:val="pl-PL"/>
        </w:rPr>
        <w:t>Strony zastrzegają sobie prawo do dochodzenia odszkodowania na zasadach ogólnych,     o ile wartość faktycznie poniesionych szkód przekracza wysokość kar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umownych.</w:t>
      </w:r>
    </w:p>
    <w:p w:rsidR="00312F41" w:rsidRPr="00074277" w:rsidRDefault="002F06EB">
      <w:pPr>
        <w:pStyle w:val="Akapitzlist"/>
        <w:numPr>
          <w:ilvl w:val="0"/>
          <w:numId w:val="11"/>
        </w:numPr>
        <w:tabs>
          <w:tab w:val="left" w:pos="496"/>
        </w:tabs>
        <w:spacing w:line="275" w:lineRule="exact"/>
        <w:ind w:left="495" w:hanging="240"/>
        <w:rPr>
          <w:sz w:val="24"/>
          <w:lang w:val="pl-PL"/>
        </w:rPr>
      </w:pPr>
      <w:r w:rsidRPr="00074277">
        <w:rPr>
          <w:sz w:val="24"/>
          <w:lang w:val="pl-PL"/>
        </w:rPr>
        <w:t>Zamawiający może potrącić kary umowne z wynagrodzenia należnego</w:t>
      </w:r>
      <w:r w:rsidRPr="00074277">
        <w:rPr>
          <w:spacing w:val="-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312F41">
      <w:pPr>
        <w:pStyle w:val="Tekstpodstawowy"/>
        <w:spacing w:before="4"/>
        <w:jc w:val="left"/>
        <w:rPr>
          <w:sz w:val="31"/>
          <w:lang w:val="pl-PL"/>
        </w:rPr>
      </w:pPr>
    </w:p>
    <w:p w:rsidR="00312F41" w:rsidRDefault="002F06EB">
      <w:pPr>
        <w:ind w:left="705" w:right="502"/>
        <w:jc w:val="center"/>
        <w:rPr>
          <w:sz w:val="24"/>
        </w:rPr>
      </w:pPr>
      <w:r>
        <w:rPr>
          <w:sz w:val="24"/>
        </w:rPr>
        <w:t>§</w:t>
      </w:r>
      <w:r>
        <w:rPr>
          <w:b/>
          <w:sz w:val="24"/>
        </w:rPr>
        <w:t>10</w:t>
      </w:r>
      <w:r>
        <w:rPr>
          <w:sz w:val="24"/>
        </w:rPr>
        <w:t>.</w:t>
      </w:r>
    </w:p>
    <w:p w:rsidR="00312F41" w:rsidRDefault="002F06EB">
      <w:pPr>
        <w:pStyle w:val="Nagwek11"/>
        <w:spacing w:before="46"/>
        <w:ind w:left="2833" w:right="0"/>
        <w:jc w:val="left"/>
      </w:pPr>
      <w:proofErr w:type="spellStart"/>
      <w:r>
        <w:t>Umowne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odstąpienia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umowy</w:t>
      </w:r>
      <w:proofErr w:type="spellEnd"/>
    </w:p>
    <w:p w:rsidR="00312F41" w:rsidRPr="00074277" w:rsidRDefault="002F06EB">
      <w:pPr>
        <w:pStyle w:val="Akapitzlist"/>
        <w:numPr>
          <w:ilvl w:val="0"/>
          <w:numId w:val="10"/>
        </w:numPr>
        <w:tabs>
          <w:tab w:val="left" w:pos="675"/>
          <w:tab w:val="left" w:pos="676"/>
        </w:tabs>
        <w:spacing w:before="36" w:line="278" w:lineRule="auto"/>
        <w:ind w:right="109"/>
        <w:rPr>
          <w:sz w:val="24"/>
          <w:lang w:val="pl-PL"/>
        </w:rPr>
      </w:pPr>
      <w:r w:rsidRPr="00074277">
        <w:rPr>
          <w:sz w:val="24"/>
          <w:lang w:val="pl-PL"/>
        </w:rPr>
        <w:t>Zamawiającemu przysługuje prawo odstąpienia od umowy, gdy wystąpi istotna zmiana okoliczności powodująca, że wykonanie umowy nie leży w interesie publicznym,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czego</w:t>
      </w:r>
    </w:p>
    <w:p w:rsidR="00312F41" w:rsidRPr="00074277" w:rsidRDefault="00312F41">
      <w:pPr>
        <w:spacing w:line="278" w:lineRule="auto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 w:line="276" w:lineRule="auto"/>
        <w:ind w:left="675" w:right="110"/>
        <w:rPr>
          <w:lang w:val="pl-PL"/>
        </w:rPr>
      </w:pPr>
      <w:r w:rsidRPr="00074277">
        <w:rPr>
          <w:lang w:val="pl-PL"/>
        </w:rPr>
        <w:lastRenderedPageBreak/>
        <w:t>nie można było przewidzieć w chwili zawarcia umowy - odstąpienie od umowy w tym przypadku może nastąpić w terminie 30 dni od powzięcia wiadomości o powyższych okolicznościach, a w szczególności gdy;</w:t>
      </w:r>
    </w:p>
    <w:p w:rsidR="00312F41" w:rsidRPr="00074277" w:rsidRDefault="002F06EB">
      <w:pPr>
        <w:pStyle w:val="Akapitzlist"/>
        <w:numPr>
          <w:ilvl w:val="1"/>
          <w:numId w:val="10"/>
        </w:numPr>
        <w:tabs>
          <w:tab w:val="left" w:pos="943"/>
        </w:tabs>
        <w:spacing w:before="1" w:line="276" w:lineRule="auto"/>
        <w:ind w:right="167" w:hanging="281"/>
        <w:jc w:val="both"/>
        <w:rPr>
          <w:sz w:val="21"/>
          <w:lang w:val="pl-PL"/>
        </w:rPr>
      </w:pPr>
      <w:r w:rsidRPr="00074277">
        <w:rPr>
          <w:sz w:val="24"/>
          <w:lang w:val="pl-PL"/>
        </w:rPr>
        <w:t>Wykonawca przerwał realizację przedmiotu umowy i przerwa ta trwa dłużej niż 10 dni – w terminie 14 dni od dnia powzięcia przez Zamawiającego informacji o upływie 10 – dniowego terminu przerwy w realizacji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umowy;</w:t>
      </w:r>
    </w:p>
    <w:p w:rsidR="00312F41" w:rsidRPr="00074277" w:rsidRDefault="002F06EB">
      <w:pPr>
        <w:pStyle w:val="Akapitzlist"/>
        <w:numPr>
          <w:ilvl w:val="1"/>
          <w:numId w:val="10"/>
        </w:numPr>
        <w:tabs>
          <w:tab w:val="left" w:pos="1003"/>
        </w:tabs>
        <w:spacing w:line="276" w:lineRule="auto"/>
        <w:ind w:right="162" w:hanging="28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wystąpi istotna zmiana okoliczności  powodująca,  że  wykonanie  umowy  nie  leży w interesie publicznym, czego nie można było przewidzieć w chwili zawarcia</w:t>
      </w:r>
      <w:r w:rsidRPr="00074277">
        <w:rPr>
          <w:spacing w:val="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</w:t>
      </w:r>
    </w:p>
    <w:p w:rsidR="00312F41" w:rsidRPr="00074277" w:rsidRDefault="002F06EB">
      <w:pPr>
        <w:pStyle w:val="Tekstpodstawowy"/>
        <w:spacing w:line="276" w:lineRule="auto"/>
        <w:ind w:left="964" w:right="167"/>
        <w:rPr>
          <w:lang w:val="pl-PL"/>
        </w:rPr>
      </w:pPr>
      <w:r w:rsidRPr="00074277">
        <w:rPr>
          <w:lang w:val="pl-PL"/>
        </w:rPr>
        <w:t>- odstąpienie od umowy w tym przypadku może nastąpić w terminie 30 dni od powzięcia wiadomości o powyższych okolicznościach. W takim wypadku Wykonawca może żądać jedynie wynagrodzenia należnego mu z tytułu wykonania części umowy;</w:t>
      </w:r>
    </w:p>
    <w:p w:rsidR="00312F41" w:rsidRPr="00074277" w:rsidRDefault="002F06EB">
      <w:pPr>
        <w:pStyle w:val="Akapitzlist"/>
        <w:numPr>
          <w:ilvl w:val="1"/>
          <w:numId w:val="10"/>
        </w:numPr>
        <w:tabs>
          <w:tab w:val="left" w:pos="1001"/>
        </w:tabs>
        <w:spacing w:line="276" w:lineRule="auto"/>
        <w:ind w:right="165" w:hanging="28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realizuje roboty przewidziane  niniejszą  umową  w  sposób  niezgodny z niniejszą umową, dokumentacją  projektową  lub  wskazaniami  Zamawiającego  - w terminie 14 dni od dnia stwierdzenia przez Zamawiającego danej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okoliczności.</w:t>
      </w:r>
    </w:p>
    <w:p w:rsidR="00312F41" w:rsidRPr="00074277" w:rsidRDefault="002F06EB">
      <w:pPr>
        <w:pStyle w:val="Akapitzlist"/>
        <w:numPr>
          <w:ilvl w:val="1"/>
          <w:numId w:val="10"/>
        </w:numPr>
        <w:tabs>
          <w:tab w:val="left" w:pos="998"/>
        </w:tabs>
        <w:spacing w:line="276" w:lineRule="auto"/>
        <w:ind w:right="167" w:hanging="28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kary umowne należne od Wykonawcy przekroczyły 20 % wynagrodzenia brutto, określonego w § 5 ust.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1.</w:t>
      </w:r>
    </w:p>
    <w:p w:rsidR="00312F41" w:rsidRPr="00074277" w:rsidRDefault="00312F41">
      <w:pPr>
        <w:pStyle w:val="Tekstpodstawowy"/>
        <w:spacing w:before="1"/>
        <w:jc w:val="left"/>
        <w:rPr>
          <w:sz w:val="28"/>
          <w:lang w:val="pl-PL"/>
        </w:rPr>
      </w:pPr>
    </w:p>
    <w:p w:rsidR="00312F41" w:rsidRPr="00074277" w:rsidRDefault="00312F41">
      <w:pPr>
        <w:pStyle w:val="Tekstpodstawowy"/>
        <w:spacing w:before="7"/>
        <w:jc w:val="left"/>
        <w:rPr>
          <w:sz w:val="27"/>
          <w:lang w:val="pl-PL"/>
        </w:rPr>
      </w:pPr>
    </w:p>
    <w:p w:rsidR="00312F41" w:rsidRDefault="002F06EB">
      <w:pPr>
        <w:pStyle w:val="Nagwek11"/>
      </w:pPr>
      <w:r>
        <w:t>§ 11</w:t>
      </w:r>
    </w:p>
    <w:p w:rsidR="00312F41" w:rsidRDefault="002F06EB">
      <w:pPr>
        <w:spacing w:before="41"/>
        <w:ind w:left="2595"/>
        <w:rPr>
          <w:b/>
          <w:sz w:val="24"/>
        </w:rPr>
      </w:pPr>
      <w:proofErr w:type="spellStart"/>
      <w:r>
        <w:rPr>
          <w:b/>
          <w:sz w:val="24"/>
        </w:rPr>
        <w:t>Rozwiązanie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umowy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przez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Zamawiającego</w:t>
      </w:r>
      <w:proofErr w:type="spellEnd"/>
    </w:p>
    <w:p w:rsidR="00312F41" w:rsidRDefault="00312F41">
      <w:pPr>
        <w:pStyle w:val="Tekstpodstawowy"/>
        <w:spacing w:before="10"/>
        <w:jc w:val="left"/>
        <w:rPr>
          <w:b/>
          <w:sz w:val="30"/>
        </w:rPr>
      </w:pPr>
    </w:p>
    <w:p w:rsidR="00312F41" w:rsidRPr="00074277" w:rsidRDefault="002F06EB">
      <w:pPr>
        <w:pStyle w:val="Akapitzlist"/>
        <w:numPr>
          <w:ilvl w:val="0"/>
          <w:numId w:val="8"/>
        </w:numPr>
        <w:tabs>
          <w:tab w:val="left" w:pos="728"/>
          <w:tab w:val="left" w:pos="729"/>
        </w:tabs>
        <w:ind w:hanging="472"/>
        <w:rPr>
          <w:sz w:val="24"/>
          <w:lang w:val="pl-PL"/>
        </w:rPr>
      </w:pPr>
      <w:r w:rsidRPr="00074277">
        <w:rPr>
          <w:sz w:val="24"/>
          <w:lang w:val="pl-PL"/>
        </w:rPr>
        <w:t>Zamawiającemu przysługuje prawo rozwiązania umowy,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jeżeli:</w:t>
      </w:r>
    </w:p>
    <w:p w:rsidR="00312F41" w:rsidRPr="00074277" w:rsidRDefault="002F06EB">
      <w:pPr>
        <w:pStyle w:val="Akapitzlist"/>
        <w:numPr>
          <w:ilvl w:val="1"/>
          <w:numId w:val="8"/>
        </w:numPr>
        <w:tabs>
          <w:tab w:val="left" w:pos="1449"/>
        </w:tabs>
        <w:spacing w:before="41" w:line="276" w:lineRule="auto"/>
        <w:ind w:right="10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zmiana umowy została dokonana z naruszeniem art. 144 ust. 1-1b, 1d i 1e ustawy z dnia z dnia 29 stycznia 2004 r. Prawo zamówień publicznych (</w:t>
      </w:r>
      <w:proofErr w:type="spellStart"/>
      <w:r w:rsidRPr="00074277">
        <w:rPr>
          <w:sz w:val="24"/>
          <w:lang w:val="pl-PL"/>
        </w:rPr>
        <w:t>Dz.U</w:t>
      </w:r>
      <w:proofErr w:type="spellEnd"/>
      <w:r w:rsidRPr="00074277">
        <w:rPr>
          <w:sz w:val="24"/>
          <w:lang w:val="pl-PL"/>
        </w:rPr>
        <w:t>. z 2015 r. poz. 2164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),</w:t>
      </w:r>
    </w:p>
    <w:p w:rsidR="00312F41" w:rsidRPr="00074277" w:rsidRDefault="002F06EB">
      <w:pPr>
        <w:pStyle w:val="Akapitzlist"/>
        <w:numPr>
          <w:ilvl w:val="1"/>
          <w:numId w:val="8"/>
        </w:numPr>
        <w:tabs>
          <w:tab w:val="left" w:pos="1449"/>
        </w:tabs>
        <w:spacing w:before="1" w:line="276" w:lineRule="auto"/>
        <w:ind w:right="10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w chwili zawarcia umowy podlegał wykluczeniu z postępowania na podstawie art. 24 ust. 1 ustawy z dnia z dnia 29 stycznia 2004 r. Prawo zamówień publicznych (</w:t>
      </w:r>
      <w:proofErr w:type="spellStart"/>
      <w:r w:rsidRPr="00074277">
        <w:rPr>
          <w:sz w:val="24"/>
          <w:lang w:val="pl-PL"/>
        </w:rPr>
        <w:t>Dz.U</w:t>
      </w:r>
      <w:proofErr w:type="spellEnd"/>
      <w:r w:rsidRPr="00074277">
        <w:rPr>
          <w:sz w:val="24"/>
          <w:lang w:val="pl-PL"/>
        </w:rPr>
        <w:t>. z 2015 r. poz.2164),</w:t>
      </w:r>
    </w:p>
    <w:p w:rsidR="00312F41" w:rsidRPr="00074277" w:rsidRDefault="002F06EB">
      <w:pPr>
        <w:pStyle w:val="Akapitzlist"/>
        <w:numPr>
          <w:ilvl w:val="1"/>
          <w:numId w:val="8"/>
        </w:numPr>
        <w:tabs>
          <w:tab w:val="left" w:pos="1449"/>
        </w:tabs>
        <w:spacing w:line="276" w:lineRule="auto"/>
        <w:ind w:right="10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Trybunał Sprawiedliwości Unii Europejskiej stwierdził, w ramach procedury przewidzianej  w  art.  258  Traktatu   o   Funkcjonowaniu   Unii   Europejskiej, że państwo polskie uchybiło zobowiązaniom, które ciążą na nim na mocy Traktatów, dyrektywy 2014/24/UE i  dyrektywy  2014/25/UE,  z  uwagi  na  to, że zamawiający udzielił zamówienia z naruszeniem przepisów prawa Unii Europejskiej.</w:t>
      </w:r>
    </w:p>
    <w:p w:rsidR="00312F41" w:rsidRPr="00074277" w:rsidRDefault="002F06EB">
      <w:pPr>
        <w:pStyle w:val="Akapitzlist"/>
        <w:numPr>
          <w:ilvl w:val="0"/>
          <w:numId w:val="8"/>
        </w:numPr>
        <w:tabs>
          <w:tab w:val="left" w:pos="561"/>
        </w:tabs>
        <w:spacing w:line="276" w:lineRule="auto"/>
        <w:ind w:right="111"/>
        <w:rPr>
          <w:sz w:val="24"/>
          <w:lang w:val="pl-PL"/>
        </w:rPr>
      </w:pPr>
      <w:r w:rsidRPr="00074277">
        <w:rPr>
          <w:sz w:val="24"/>
          <w:lang w:val="pl-PL"/>
        </w:rPr>
        <w:t>W przypadku, o którym mowa w ust. 1 wykonawca może żądać wyłącznie wynagrodzenia należnego z tytułu wykonania części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umowy.</w:t>
      </w:r>
    </w:p>
    <w:p w:rsidR="00312F41" w:rsidRPr="00074277" w:rsidRDefault="00312F41">
      <w:pPr>
        <w:pStyle w:val="Tekstpodstawowy"/>
        <w:jc w:val="left"/>
        <w:rPr>
          <w:sz w:val="28"/>
          <w:lang w:val="pl-PL"/>
        </w:rPr>
      </w:pPr>
    </w:p>
    <w:p w:rsidR="00312F41" w:rsidRPr="00074277" w:rsidRDefault="002F06EB">
      <w:pPr>
        <w:pStyle w:val="Nagwek11"/>
        <w:rPr>
          <w:lang w:val="pl-PL"/>
        </w:rPr>
      </w:pPr>
      <w:r w:rsidRPr="00074277">
        <w:rPr>
          <w:lang w:val="pl-PL"/>
        </w:rPr>
        <w:t>§ 1</w:t>
      </w:r>
      <w:r>
        <w:rPr>
          <w:lang w:val="pl-PL"/>
        </w:rPr>
        <w:t>2</w:t>
      </w:r>
    </w:p>
    <w:p w:rsidR="00312F41" w:rsidRPr="00074277" w:rsidRDefault="002F06EB">
      <w:pPr>
        <w:spacing w:before="41" w:line="276" w:lineRule="auto"/>
        <w:ind w:left="649" w:right="502"/>
        <w:jc w:val="center"/>
        <w:rPr>
          <w:b/>
          <w:sz w:val="24"/>
          <w:lang w:val="pl-PL"/>
        </w:rPr>
      </w:pPr>
      <w:r w:rsidRPr="00074277">
        <w:rPr>
          <w:b/>
          <w:sz w:val="24"/>
          <w:lang w:val="pl-PL"/>
        </w:rPr>
        <w:t>Postępowanie w przypadku odstąpienia od umowy lub rozwiązania umowy przez Zamawiającego</w:t>
      </w:r>
    </w:p>
    <w:p w:rsidR="00312F41" w:rsidRPr="00074277" w:rsidRDefault="00312F41">
      <w:pPr>
        <w:pStyle w:val="Tekstpodstawowy"/>
        <w:spacing w:before="3"/>
        <w:jc w:val="left"/>
        <w:rPr>
          <w:b/>
          <w:sz w:val="27"/>
          <w:lang w:val="pl-PL"/>
        </w:rPr>
      </w:pPr>
    </w:p>
    <w:p w:rsidR="00312F41" w:rsidRPr="00074277" w:rsidRDefault="002F06EB">
      <w:pPr>
        <w:pStyle w:val="Tekstpodstawowy"/>
        <w:tabs>
          <w:tab w:val="left" w:pos="721"/>
        </w:tabs>
        <w:spacing w:line="276" w:lineRule="auto"/>
        <w:ind w:left="721" w:right="111" w:hanging="466"/>
        <w:jc w:val="left"/>
        <w:rPr>
          <w:lang w:val="pl-PL"/>
        </w:rPr>
      </w:pPr>
      <w:r w:rsidRPr="00074277">
        <w:rPr>
          <w:lang w:val="pl-PL"/>
        </w:rPr>
        <w:t>1</w:t>
      </w:r>
      <w:r w:rsidRPr="00074277">
        <w:rPr>
          <w:lang w:val="pl-PL"/>
        </w:rPr>
        <w:tab/>
        <w:t>W wypadku odstąpienia od umowy lub rozwiązania umowy przez Zamawiającego przez strony obciążają następujące</w:t>
      </w:r>
      <w:r w:rsidRPr="00074277">
        <w:rPr>
          <w:spacing w:val="-7"/>
          <w:lang w:val="pl-PL"/>
        </w:rPr>
        <w:t xml:space="preserve"> </w:t>
      </w:r>
      <w:r w:rsidRPr="00074277">
        <w:rPr>
          <w:lang w:val="pl-PL"/>
        </w:rPr>
        <w:t>obowiązki:</w:t>
      </w:r>
    </w:p>
    <w:p w:rsidR="00312F41" w:rsidRPr="00074277" w:rsidRDefault="002F06EB">
      <w:pPr>
        <w:pStyle w:val="Akapitzlist"/>
        <w:numPr>
          <w:ilvl w:val="0"/>
          <w:numId w:val="1"/>
        </w:numPr>
        <w:tabs>
          <w:tab w:val="left" w:pos="964"/>
        </w:tabs>
        <w:spacing w:line="276" w:lineRule="auto"/>
        <w:ind w:right="107" w:firstLine="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zabezpieczy przerwane roboty w zakresie obustronnie uzgodnionym na swój koszt w przypadku rozwiązania umowy, natomiast w przypadku odstąpienia od umowy na koszt tej strony, z której to winy nastąpiło odstąpienie od</w:t>
      </w:r>
      <w:r w:rsidRPr="00074277">
        <w:rPr>
          <w:spacing w:val="-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umowy,</w:t>
      </w:r>
    </w:p>
    <w:p w:rsidR="00312F41" w:rsidRPr="00074277" w:rsidRDefault="002F06EB">
      <w:pPr>
        <w:pStyle w:val="Akapitzlist"/>
        <w:numPr>
          <w:ilvl w:val="0"/>
          <w:numId w:val="1"/>
        </w:numPr>
        <w:tabs>
          <w:tab w:val="left" w:pos="964"/>
        </w:tabs>
        <w:spacing w:line="276" w:lineRule="auto"/>
        <w:ind w:right="112" w:firstLine="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Wykonawca zgłosi do dokonania przez Zamawiającego odbioru robót przerwanych, jeżeli odstąpienie od umowy nastąpiło z przyczyn, za które Wykonawca nie</w:t>
      </w:r>
      <w:r w:rsidRPr="00074277">
        <w:rPr>
          <w:spacing w:val="-1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odpowiada,</w:t>
      </w:r>
    </w:p>
    <w:p w:rsidR="00312F41" w:rsidRPr="00074277" w:rsidRDefault="002F06EB">
      <w:pPr>
        <w:pStyle w:val="Akapitzlist"/>
        <w:numPr>
          <w:ilvl w:val="0"/>
          <w:numId w:val="1"/>
        </w:numPr>
        <w:tabs>
          <w:tab w:val="left" w:pos="964"/>
        </w:tabs>
        <w:spacing w:line="276" w:lineRule="auto"/>
        <w:ind w:right="106" w:firstLine="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 terminie 10 dni od daty zgłoszenia, o którym mowa w </w:t>
      </w:r>
      <w:proofErr w:type="spellStart"/>
      <w:r w:rsidRPr="00074277">
        <w:rPr>
          <w:sz w:val="24"/>
          <w:lang w:val="pl-PL"/>
        </w:rPr>
        <w:t>pkt</w:t>
      </w:r>
      <w:proofErr w:type="spellEnd"/>
      <w:r w:rsidRPr="00074277">
        <w:rPr>
          <w:sz w:val="24"/>
          <w:lang w:val="pl-PL"/>
        </w:rPr>
        <w:t xml:space="preserve"> 2)niniejszego paragrafu, Wykonawca przy udziale Zamawiającego sporządzi szczegółowy protokół inwentaryzacji robót w toku wraz z zestawieniem wartości wykonanych robót według stanu na dzień odstąpienia lub rozwiązania umowy; protokół inwentaryzacji robót w toku stanowić będzie podstawę do wystawienia faktury VAT przez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Wykonawcę,</w:t>
      </w:r>
    </w:p>
    <w:p w:rsidR="00312F41" w:rsidRPr="00D54544" w:rsidRDefault="002F06EB" w:rsidP="00D54544">
      <w:pPr>
        <w:pStyle w:val="Akapitzlist"/>
        <w:numPr>
          <w:ilvl w:val="0"/>
          <w:numId w:val="1"/>
        </w:numPr>
        <w:tabs>
          <w:tab w:val="left" w:pos="964"/>
        </w:tabs>
        <w:spacing w:line="278" w:lineRule="auto"/>
        <w:ind w:right="109" w:firstLine="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w razie odstąpienia od umowy z przyczyn, za które Wykonawca nie odpowiada, zobowiązany jest do dokonania odbioru robót przerwanych oraz przejęcia</w:t>
      </w:r>
      <w:r w:rsidRPr="00074277">
        <w:rPr>
          <w:spacing w:val="5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od</w:t>
      </w:r>
      <w:r w:rsidR="00D54544">
        <w:rPr>
          <w:sz w:val="24"/>
          <w:lang w:val="pl-PL"/>
        </w:rPr>
        <w:t xml:space="preserve"> </w:t>
      </w:r>
      <w:r w:rsidRPr="00D54544">
        <w:rPr>
          <w:sz w:val="24"/>
          <w:szCs w:val="24"/>
          <w:lang w:val="pl-PL"/>
        </w:rPr>
        <w:t>Wykonawcy terenu robót w terminie 10 dni od daty odstąpienia od umowy oraz do zapłaty wynagrodzenia za roboty, które zostały wykonane do dnia odstąpienia.</w:t>
      </w:r>
    </w:p>
    <w:p w:rsidR="00D54544" w:rsidRPr="00D54544" w:rsidRDefault="00D54544" w:rsidP="00D54544">
      <w:pPr>
        <w:pStyle w:val="Akapitzlist"/>
        <w:tabs>
          <w:tab w:val="left" w:pos="964"/>
        </w:tabs>
        <w:spacing w:line="278" w:lineRule="auto"/>
        <w:ind w:right="109" w:firstLine="0"/>
        <w:rPr>
          <w:sz w:val="24"/>
          <w:lang w:val="pl-PL"/>
        </w:rPr>
      </w:pP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spacing w:before="10"/>
        <w:jc w:val="left"/>
        <w:rPr>
          <w:sz w:val="30"/>
          <w:lang w:val="pl-PL"/>
        </w:rPr>
      </w:pPr>
    </w:p>
    <w:p w:rsidR="00312F41" w:rsidRPr="00074277" w:rsidRDefault="002F06EB">
      <w:pPr>
        <w:pStyle w:val="Nagwek11"/>
        <w:ind w:left="396"/>
        <w:rPr>
          <w:lang w:val="pl-PL"/>
        </w:rPr>
      </w:pPr>
      <w:r w:rsidRPr="00074277">
        <w:rPr>
          <w:lang w:val="pl-PL"/>
        </w:rPr>
        <w:t xml:space="preserve">§1 </w:t>
      </w:r>
      <w:r>
        <w:rPr>
          <w:lang w:val="pl-PL"/>
        </w:rPr>
        <w:t>3</w:t>
      </w:r>
      <w:r w:rsidRPr="00074277">
        <w:rPr>
          <w:lang w:val="pl-PL"/>
        </w:rPr>
        <w:t xml:space="preserve"> .</w:t>
      </w:r>
    </w:p>
    <w:p w:rsidR="00312F41" w:rsidRPr="00074277" w:rsidRDefault="002F06EB">
      <w:pPr>
        <w:spacing w:before="41"/>
        <w:ind w:left="2120"/>
        <w:rPr>
          <w:b/>
          <w:sz w:val="24"/>
          <w:lang w:val="pl-PL"/>
        </w:rPr>
      </w:pPr>
      <w:r w:rsidRPr="00074277">
        <w:rPr>
          <w:b/>
          <w:sz w:val="24"/>
          <w:lang w:val="pl-PL"/>
        </w:rPr>
        <w:t>Gwarancja jakości i uprawnienia z tytułu rękojmi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7"/>
        </w:tabs>
        <w:spacing w:before="36" w:line="276" w:lineRule="auto"/>
        <w:ind w:right="107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Wykonawca w ramach wynagrodzenia określonego w paragrafie 5 ust. 1 udziela Zamawiającemu ………. (min.3) letniej gwarancji i ………….(min.3) letniej rękojmi na roboty budowlane i ……. letniej gwarancji na urządzenia oraz sprzęt zgodnie z ofertą Wykonawcy.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7"/>
        </w:tabs>
        <w:spacing w:line="276" w:lineRule="auto"/>
        <w:ind w:right="105" w:hanging="283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Bieg terminów gwarancji z tytułu rękojmi rozpoczyna się z dniem podpisania przez strony bezusterkowego protokołu końcowego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odbioru.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7"/>
        </w:tabs>
        <w:spacing w:before="2" w:line="276" w:lineRule="auto"/>
        <w:ind w:left="616" w:right="10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Jeżeli Wykonawca nie usunie wad w terminie 7 dni licząc od zawiadomienia Zamawiającego, lub nie wywiąże się z serwisu, Zamawiający uprawniony będzie</w:t>
      </w:r>
      <w:r w:rsidRPr="00074277">
        <w:rPr>
          <w:spacing w:val="-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do:</w:t>
      </w:r>
    </w:p>
    <w:p w:rsidR="00312F41" w:rsidRDefault="002F06EB">
      <w:pPr>
        <w:pStyle w:val="Akapitzlist"/>
        <w:numPr>
          <w:ilvl w:val="1"/>
          <w:numId w:val="7"/>
        </w:numPr>
        <w:tabs>
          <w:tab w:val="left" w:pos="977"/>
        </w:tabs>
        <w:spacing w:line="275" w:lineRule="exact"/>
        <w:rPr>
          <w:sz w:val="24"/>
        </w:rPr>
      </w:pPr>
      <w:proofErr w:type="spellStart"/>
      <w:r>
        <w:rPr>
          <w:sz w:val="24"/>
        </w:rPr>
        <w:t>naliczenia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kary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umownej</w:t>
      </w:r>
      <w:proofErr w:type="spellEnd"/>
      <w:r>
        <w:rPr>
          <w:sz w:val="24"/>
        </w:rPr>
        <w:t>,</w:t>
      </w:r>
    </w:p>
    <w:p w:rsidR="00312F41" w:rsidRDefault="002F06EB">
      <w:pPr>
        <w:pStyle w:val="Akapitzlist"/>
        <w:numPr>
          <w:ilvl w:val="1"/>
          <w:numId w:val="7"/>
        </w:numPr>
        <w:tabs>
          <w:tab w:val="left" w:pos="977"/>
        </w:tabs>
        <w:spacing w:before="40"/>
        <w:rPr>
          <w:sz w:val="24"/>
        </w:rPr>
      </w:pPr>
      <w:proofErr w:type="spellStart"/>
      <w:r>
        <w:rPr>
          <w:sz w:val="24"/>
        </w:rPr>
        <w:t>dochodzenia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odszkodowania</w:t>
      </w:r>
      <w:proofErr w:type="spellEnd"/>
      <w:r>
        <w:rPr>
          <w:sz w:val="24"/>
        </w:rPr>
        <w:t>,</w:t>
      </w:r>
    </w:p>
    <w:p w:rsidR="00312F41" w:rsidRPr="00074277" w:rsidRDefault="002F06EB">
      <w:pPr>
        <w:pStyle w:val="Akapitzlist"/>
        <w:numPr>
          <w:ilvl w:val="1"/>
          <w:numId w:val="7"/>
        </w:numPr>
        <w:tabs>
          <w:tab w:val="left" w:pos="977"/>
        </w:tabs>
        <w:spacing w:before="41"/>
        <w:rPr>
          <w:sz w:val="24"/>
          <w:lang w:val="pl-PL"/>
        </w:rPr>
      </w:pPr>
      <w:r w:rsidRPr="00074277">
        <w:rPr>
          <w:sz w:val="24"/>
          <w:lang w:val="pl-PL"/>
        </w:rPr>
        <w:t>zlecenia usunięcia szkód innemu podmiotowi, na koszt i ryzyko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2F06EB">
      <w:pPr>
        <w:pStyle w:val="Tekstpodstawowy"/>
        <w:spacing w:before="44" w:line="276" w:lineRule="auto"/>
        <w:ind w:left="616"/>
        <w:jc w:val="left"/>
        <w:rPr>
          <w:lang w:val="pl-PL"/>
        </w:rPr>
      </w:pPr>
      <w:r w:rsidRPr="00074277">
        <w:rPr>
          <w:lang w:val="pl-PL"/>
        </w:rPr>
        <w:t>Każde, z powyższych uprawnień może być realizowane, według wyboru Zamawiającego, oddzielnie lub łącznie.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before="200" w:line="276" w:lineRule="auto"/>
        <w:ind w:left="616" w:right="106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Dla prac i materiałów naprawianych w okresie gwarancji i rękojmi okres obowiązywania gwarancji i rękojmi wydłuża się o czas od dnia wysłania przez Zamawiającego zgłoszenia wady do dnia podpisania przez Strony protokołu odbioru napraw bez</w:t>
      </w:r>
      <w:r w:rsidRPr="00074277">
        <w:rPr>
          <w:spacing w:val="-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zastrzeżeń.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line="276" w:lineRule="auto"/>
        <w:ind w:left="615" w:right="110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okresie gwarancji i rękojmi wszelkie naprawy lub wymiany, objęte gwarancją lub rękojmią oraz usługi serwisowe, dokonywane są w ramach wynagrodzenia określonego</w:t>
      </w:r>
      <w:r w:rsidRPr="00074277">
        <w:rPr>
          <w:spacing w:val="4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</w:t>
      </w:r>
    </w:p>
    <w:p w:rsidR="00312F41" w:rsidRPr="00074277" w:rsidRDefault="002F06EB">
      <w:pPr>
        <w:pStyle w:val="Tekstpodstawowy"/>
        <w:spacing w:line="276" w:lineRule="auto"/>
        <w:ind w:left="615" w:right="433"/>
        <w:jc w:val="left"/>
        <w:rPr>
          <w:lang w:val="pl-PL"/>
        </w:rPr>
      </w:pPr>
      <w:r w:rsidRPr="00074277">
        <w:rPr>
          <w:b/>
          <w:lang w:val="pl-PL"/>
        </w:rPr>
        <w:t xml:space="preserve">§  5  ust.  1  </w:t>
      </w:r>
      <w:r w:rsidRPr="00074277">
        <w:rPr>
          <w:lang w:val="pl-PL"/>
        </w:rPr>
        <w:t>umowy.   Zamawiający  nie  ponosi  jakichkolwiek  kosztów  związanych      z naprawami, wymianą i serwisem wraz z niezbędnymi materiałami</w:t>
      </w:r>
      <w:r w:rsidRPr="00074277">
        <w:rPr>
          <w:spacing w:val="-15"/>
          <w:lang w:val="pl-PL"/>
        </w:rPr>
        <w:t xml:space="preserve"> </w:t>
      </w:r>
      <w:r w:rsidRPr="00074277">
        <w:rPr>
          <w:lang w:val="pl-PL"/>
        </w:rPr>
        <w:t>eksploatacyjnymi.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line="276" w:lineRule="auto"/>
        <w:ind w:left="616" w:right="11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Wykonawca nie może odmówić usunięcia wad  ze względu na wysokość związanych       z </w:t>
      </w:r>
      <w:r w:rsidRPr="00074277">
        <w:rPr>
          <w:spacing w:val="-2"/>
          <w:sz w:val="24"/>
          <w:lang w:val="pl-PL"/>
        </w:rPr>
        <w:t>tym</w:t>
      </w:r>
      <w:r w:rsidRPr="00074277">
        <w:rPr>
          <w:sz w:val="24"/>
          <w:lang w:val="pl-PL"/>
        </w:rPr>
        <w:t xml:space="preserve"> kosztów.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line="276" w:lineRule="auto"/>
        <w:ind w:left="615" w:right="110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może wykonać uprawnienia z tytułu rękojmi po wygaśnięciu tych uprawnień, jeżeli zawiadomił Wykonawcę o wadzie przed wygaśnięciem tych uprawnień. Zamawiający jest uprawniony do wykonania uprawnień wynikających z gwarancji po upływie okresu, na  jaki  gwarancja  została  udzielona,  jeżeli  zawiadomił  Wykonawcę  o wadach przed upływem okresu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gwarancji.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line="276" w:lineRule="auto"/>
        <w:ind w:left="615" w:right="105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Strony zgodnie oświadczają, iż odpowiedzialność Wykonawcy z tytułu rękojmi za wady przedmiotu umowy rozszerzają w stosunku do zasad określonych w art. 556 i następnych Kodeksu cywilnego. Odpowiedzialność Wykonawcy z tytułu rękojmi za wady dotyczy </w:t>
      </w:r>
      <w:r w:rsidRPr="00074277">
        <w:rPr>
          <w:sz w:val="24"/>
          <w:lang w:val="pl-PL"/>
        </w:rPr>
        <w:lastRenderedPageBreak/>
        <w:t>wad przedmiotu umowy istniejących w chwili dokonywania czynności odbioru oraz wad powstałych po odbiorze, z przyczyn tkwiących w przedmiocie umowy w chwili odbioru. Strony zgodnie oświadczają, iż Zamawiającemu przysługują uprawnienia z tytułu rękojmi za wady na zasadach określonych niniejszej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umowie.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line="276" w:lineRule="auto"/>
        <w:ind w:left="615" w:right="11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Zamawiający, może wykonywać uprawnienia z tytułu rękojmi za wady, niezależnie od uprawnień wynikających z tytułu udzielonej przez Wykonawcę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gwarancji.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before="70" w:line="276" w:lineRule="auto"/>
        <w:ind w:left="615" w:right="107" w:hanging="35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celu uniknięcia wątpliwości Strony potwierdzają, iż Wynagrodzenie Wykonawcy obejmuje wynagrodzenie z tytułu udzielenia rękojmi i wykonywania obowiązków wynikających z rozszerzonej rękojmi.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before="1" w:line="276" w:lineRule="auto"/>
        <w:ind w:left="615" w:right="10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zastrzega sobie możliwość rocznych przeglądów w okresie gwarancji przy udziale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Wykonawcy,</w:t>
      </w:r>
    </w:p>
    <w:p w:rsidR="00312F41" w:rsidRPr="00074277" w:rsidRDefault="002F06EB">
      <w:pPr>
        <w:pStyle w:val="Akapitzlist"/>
        <w:numPr>
          <w:ilvl w:val="0"/>
          <w:numId w:val="7"/>
        </w:numPr>
        <w:tabs>
          <w:tab w:val="left" w:pos="616"/>
        </w:tabs>
        <w:spacing w:before="1" w:line="276" w:lineRule="auto"/>
        <w:ind w:left="615" w:right="11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wraz z Wykonawcą 40 dni przed zakończeniem okresu gwarancji dokonają przeglądu gwarancyjnego zakończonego spisaniem protokołu usunięcia ewentualnych wad. Wady powinny zostać usunięte, a odbiór prawidłowo wykonanych robót powinien odbyć się 10 dni przed zakończeniem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gwarancji.</w:t>
      </w:r>
    </w:p>
    <w:p w:rsidR="00312F41" w:rsidRDefault="002F06EB">
      <w:pPr>
        <w:pStyle w:val="Akapitzlist"/>
        <w:numPr>
          <w:ilvl w:val="0"/>
          <w:numId w:val="7"/>
        </w:numPr>
        <w:tabs>
          <w:tab w:val="left" w:pos="674"/>
        </w:tabs>
        <w:spacing w:line="276" w:lineRule="auto"/>
        <w:ind w:left="616" w:right="110"/>
        <w:jc w:val="both"/>
        <w:rPr>
          <w:sz w:val="24"/>
        </w:rPr>
      </w:pPr>
      <w:r w:rsidRPr="00074277">
        <w:rPr>
          <w:sz w:val="24"/>
          <w:lang w:val="pl-PL"/>
        </w:rPr>
        <w:t xml:space="preserve">W okresie gwarancji i trwania rękojmi Wykonawca zobowiązuje się do bezpłatnego usunięcia wad i usterek w terminie 7 dni licząc od daty pisemnego (listem lub faksem) powiadomienia przez Zamawiającego. </w:t>
      </w:r>
      <w:proofErr w:type="spellStart"/>
      <w:r>
        <w:rPr>
          <w:sz w:val="24"/>
        </w:rPr>
        <w:t>Okres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gwarancji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zostanie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przedłużony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czas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naprawy</w:t>
      </w:r>
      <w:proofErr w:type="spellEnd"/>
    </w:p>
    <w:p w:rsidR="00312F41" w:rsidRDefault="00312F41">
      <w:pPr>
        <w:pStyle w:val="Tekstpodstawowy"/>
        <w:jc w:val="left"/>
        <w:rPr>
          <w:sz w:val="26"/>
        </w:rPr>
      </w:pPr>
    </w:p>
    <w:p w:rsidR="00312F41" w:rsidRDefault="00312F41">
      <w:pPr>
        <w:pStyle w:val="Tekstpodstawowy"/>
        <w:spacing w:before="6"/>
        <w:jc w:val="left"/>
        <w:rPr>
          <w:sz w:val="29"/>
        </w:rPr>
      </w:pPr>
    </w:p>
    <w:p w:rsidR="00312F41" w:rsidRDefault="002F06EB">
      <w:pPr>
        <w:pStyle w:val="Nagwek11"/>
      </w:pPr>
      <w:r>
        <w:t>§14.</w:t>
      </w:r>
    </w:p>
    <w:p w:rsidR="00312F41" w:rsidRDefault="002F06EB">
      <w:pPr>
        <w:spacing w:before="41"/>
        <w:ind w:left="643" w:right="502"/>
        <w:jc w:val="center"/>
        <w:rPr>
          <w:b/>
          <w:sz w:val="24"/>
        </w:rPr>
      </w:pPr>
      <w:proofErr w:type="spellStart"/>
      <w:r>
        <w:rPr>
          <w:b/>
          <w:sz w:val="24"/>
        </w:rPr>
        <w:t>Zmiana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umowy</w:t>
      </w:r>
      <w:proofErr w:type="spellEnd"/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707"/>
          <w:tab w:val="left" w:pos="708"/>
          <w:tab w:val="left" w:pos="1803"/>
          <w:tab w:val="left" w:pos="2977"/>
          <w:tab w:val="left" w:pos="4407"/>
          <w:tab w:val="left" w:pos="5127"/>
          <w:tab w:val="left" w:pos="6253"/>
          <w:tab w:val="left" w:pos="8363"/>
        </w:tabs>
        <w:spacing w:before="36" w:line="278" w:lineRule="auto"/>
        <w:ind w:right="407" w:hanging="427"/>
        <w:rPr>
          <w:sz w:val="24"/>
          <w:lang w:val="pl-PL"/>
        </w:rPr>
      </w:pPr>
      <w:r w:rsidRPr="00074277">
        <w:rPr>
          <w:sz w:val="24"/>
          <w:lang w:val="pl-PL"/>
        </w:rPr>
        <w:t>Wszelkie</w:t>
      </w:r>
      <w:r w:rsidRPr="00074277">
        <w:rPr>
          <w:sz w:val="24"/>
          <w:lang w:val="pl-PL"/>
        </w:rPr>
        <w:tab/>
        <w:t xml:space="preserve">zmiany  </w:t>
      </w:r>
      <w:r w:rsidRPr="00074277">
        <w:rPr>
          <w:spacing w:val="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</w:t>
      </w:r>
      <w:r w:rsidRPr="00074277">
        <w:rPr>
          <w:sz w:val="24"/>
          <w:lang w:val="pl-PL"/>
        </w:rPr>
        <w:tab/>
        <w:t>uzupełnienia</w:t>
      </w:r>
      <w:r w:rsidRPr="00074277">
        <w:rPr>
          <w:sz w:val="24"/>
          <w:lang w:val="pl-PL"/>
        </w:rPr>
        <w:tab/>
        <w:t>treści</w:t>
      </w:r>
      <w:r w:rsidRPr="00074277">
        <w:rPr>
          <w:sz w:val="24"/>
          <w:lang w:val="pl-PL"/>
        </w:rPr>
        <w:tab/>
        <w:t>niniejszej</w:t>
      </w:r>
      <w:r w:rsidRPr="00074277">
        <w:rPr>
          <w:sz w:val="24"/>
          <w:lang w:val="pl-PL"/>
        </w:rPr>
        <w:tab/>
        <w:t xml:space="preserve">umowy  </w:t>
      </w:r>
      <w:r w:rsidRPr="00074277">
        <w:rPr>
          <w:spacing w:val="1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wymagają</w:t>
      </w:r>
      <w:r w:rsidRPr="00074277">
        <w:rPr>
          <w:sz w:val="24"/>
          <w:lang w:val="pl-PL"/>
        </w:rPr>
        <w:tab/>
        <w:t>aneksu sporządzonego z zachowaniem formy pisemnej pod rygorem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nieważności.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683"/>
          <w:tab w:val="left" w:pos="684"/>
        </w:tabs>
        <w:spacing w:line="276" w:lineRule="auto"/>
        <w:ind w:right="409" w:hanging="427"/>
        <w:rPr>
          <w:sz w:val="24"/>
          <w:lang w:val="pl-PL"/>
        </w:rPr>
      </w:pPr>
      <w:r w:rsidRPr="00074277">
        <w:rPr>
          <w:sz w:val="24"/>
          <w:lang w:val="pl-PL"/>
        </w:rPr>
        <w:t>Zamawiający przewiduje możliwość wprowadzenia istotnych zmian do umowy w przypadkach: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1032"/>
        </w:tabs>
        <w:spacing w:line="276" w:lineRule="auto"/>
        <w:ind w:left="683" w:right="405" w:firstLine="0"/>
        <w:jc w:val="both"/>
        <w:rPr>
          <w:lang w:val="pl-PL"/>
        </w:rPr>
      </w:pPr>
      <w:r w:rsidRPr="00074277">
        <w:rPr>
          <w:sz w:val="24"/>
          <w:lang w:val="pl-PL"/>
        </w:rPr>
        <w:t xml:space="preserve">gdy konieczność zmiany, w </w:t>
      </w:r>
      <w:r w:rsidRPr="00074277">
        <w:rPr>
          <w:spacing w:val="-2"/>
          <w:sz w:val="24"/>
          <w:lang w:val="pl-PL"/>
        </w:rPr>
        <w:t xml:space="preserve">tym </w:t>
      </w:r>
      <w:r w:rsidRPr="00074277">
        <w:rPr>
          <w:sz w:val="24"/>
          <w:lang w:val="pl-PL"/>
        </w:rPr>
        <w:t>w zakresie wysokości wynagrodzenia, związana jest ze zmianą powszechnie obowiązujących przepisów prawa (np. w zakresie zmiany wysokości stawki podatku VAT przy czym wynagrodzenie umowne brutto nie może w takiej sytuacji ulec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zwiększeniu);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964"/>
        </w:tabs>
        <w:spacing w:line="278" w:lineRule="auto"/>
        <w:ind w:left="683" w:right="412" w:firstLine="0"/>
        <w:jc w:val="both"/>
        <w:rPr>
          <w:lang w:val="pl-PL"/>
        </w:rPr>
      </w:pPr>
      <w:r w:rsidRPr="00074277">
        <w:rPr>
          <w:sz w:val="24"/>
          <w:lang w:val="pl-PL"/>
        </w:rPr>
        <w:t>konieczności zmiany terminu realizacji poszczególnych etapów robót określonych w harmonogramie rzeczowo-finansowym jak i całości zadania w związku</w:t>
      </w:r>
      <w:r w:rsidRPr="00074277">
        <w:rPr>
          <w:spacing w:val="-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z: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288"/>
        </w:tabs>
        <w:spacing w:line="276" w:lineRule="auto"/>
        <w:ind w:right="409" w:hanging="23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z brakiem możliwości prowadzenia robót na skutek obiektywnych, nie możliwych do przewidzenia warunków atmosferycznych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288"/>
        </w:tabs>
        <w:spacing w:line="275" w:lineRule="exact"/>
        <w:ind w:hanging="23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działaniem siły wyższej w rozumieniu przepisów Kodeksu cywilnego</w:t>
      </w:r>
      <w:r w:rsidRPr="00074277">
        <w:rPr>
          <w:spacing w:val="-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79"/>
          <w:tab w:val="left" w:pos="1380"/>
          <w:tab w:val="left" w:pos="3013"/>
          <w:tab w:val="left" w:pos="3651"/>
          <w:tab w:val="left" w:pos="5168"/>
          <w:tab w:val="left" w:pos="5914"/>
          <w:tab w:val="left" w:pos="7043"/>
          <w:tab w:val="left" w:pos="7813"/>
          <w:tab w:val="left" w:pos="8144"/>
        </w:tabs>
        <w:spacing w:before="34" w:line="276" w:lineRule="auto"/>
        <w:ind w:left="1379" w:right="412" w:hanging="36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wstrzymaniem</w:t>
      </w:r>
      <w:r w:rsidRPr="00074277">
        <w:rPr>
          <w:sz w:val="24"/>
          <w:lang w:val="pl-PL"/>
        </w:rPr>
        <w:tab/>
        <w:t>prac</w:t>
      </w:r>
      <w:r w:rsidRPr="00074277">
        <w:rPr>
          <w:sz w:val="24"/>
          <w:lang w:val="pl-PL"/>
        </w:rPr>
        <w:tab/>
        <w:t>budowlanych</w:t>
      </w:r>
      <w:r w:rsidRPr="00074277">
        <w:rPr>
          <w:sz w:val="24"/>
          <w:lang w:val="pl-PL"/>
        </w:rPr>
        <w:tab/>
        <w:t>przez</w:t>
      </w:r>
      <w:r w:rsidRPr="00074277">
        <w:rPr>
          <w:sz w:val="24"/>
          <w:lang w:val="pl-PL"/>
        </w:rPr>
        <w:tab/>
        <w:t>właściwy</w:t>
      </w:r>
      <w:r w:rsidRPr="00074277">
        <w:rPr>
          <w:sz w:val="24"/>
          <w:lang w:val="pl-PL"/>
        </w:rPr>
        <w:tab/>
        <w:t>organ</w:t>
      </w:r>
      <w:r w:rsidRPr="00074277">
        <w:rPr>
          <w:sz w:val="24"/>
          <w:lang w:val="pl-PL"/>
        </w:rPr>
        <w:tab/>
        <w:t>z</w:t>
      </w:r>
      <w:r w:rsidRPr="00074277">
        <w:rPr>
          <w:sz w:val="24"/>
          <w:lang w:val="pl-PL"/>
        </w:rPr>
        <w:tab/>
        <w:t>przyczyn niezawinionych przez Wykonawcę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48"/>
        </w:tabs>
        <w:spacing w:line="276" w:lineRule="auto"/>
        <w:ind w:left="1379" w:right="107" w:hanging="360"/>
        <w:rPr>
          <w:sz w:val="24"/>
          <w:lang w:val="pl-PL"/>
        </w:rPr>
      </w:pPr>
      <w:r w:rsidRPr="00074277">
        <w:rPr>
          <w:sz w:val="24"/>
          <w:lang w:val="pl-PL"/>
        </w:rPr>
        <w:t>ujawnieniem w trakcie realizacji zamówienia istotnych i nieusuwalnych bez zbędnej zwłoki wad, błędów, braków projektowych, skutkujących koniecznością dokonania poprawek lub uzupełnień dokumentacji jeżeli uniemożliwia to lub wstrzymuje realizację określonego rodzaju robót, mających wpływ na termin zakończenia robót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89"/>
        </w:tabs>
        <w:spacing w:line="276" w:lineRule="auto"/>
        <w:ind w:left="1388" w:right="410" w:hanging="425"/>
        <w:rPr>
          <w:sz w:val="24"/>
          <w:lang w:val="pl-PL"/>
        </w:rPr>
      </w:pPr>
      <w:r w:rsidRPr="00074277">
        <w:rPr>
          <w:sz w:val="24"/>
          <w:lang w:val="pl-PL"/>
        </w:rPr>
        <w:t>koniecznością usunięcia wad, błędów, braków, wprowadzenia zmian w dokumentacji projektowej, będących następstwem okoliczności leżących po stronie Zamawiającego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88"/>
          <w:tab w:val="left" w:pos="1389"/>
        </w:tabs>
        <w:spacing w:line="276" w:lineRule="auto"/>
        <w:ind w:left="1388" w:right="119" w:hanging="425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 xml:space="preserve">wystąpieniem opóźnienia w wydaniu decyzji, zezwoleń itp., przez właściwy organ </w:t>
      </w:r>
      <w:r w:rsidRPr="00074277">
        <w:rPr>
          <w:sz w:val="24"/>
          <w:lang w:val="pl-PL"/>
        </w:rPr>
        <w:lastRenderedPageBreak/>
        <w:t>z przyczyn niezawinionych przez Wykonawcę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lub</w:t>
      </w:r>
    </w:p>
    <w:p w:rsidR="00F348CB" w:rsidRPr="00F348CB" w:rsidRDefault="002F06EB" w:rsidP="00F348CB">
      <w:pPr>
        <w:pStyle w:val="Akapitzlist"/>
        <w:numPr>
          <w:ilvl w:val="2"/>
          <w:numId w:val="6"/>
        </w:numPr>
        <w:tabs>
          <w:tab w:val="left" w:pos="1388"/>
          <w:tab w:val="left" w:pos="1389"/>
          <w:tab w:val="left" w:pos="2449"/>
          <w:tab w:val="left" w:pos="3157"/>
          <w:tab w:val="left" w:pos="4734"/>
          <w:tab w:val="left" w:pos="6202"/>
          <w:tab w:val="left" w:pos="7472"/>
          <w:tab w:val="left" w:pos="9015"/>
        </w:tabs>
        <w:spacing w:line="278" w:lineRule="auto"/>
        <w:ind w:left="1388" w:right="112" w:hanging="425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koniecznością zrealizowania jakiejkolwiek części robót, objętych przedmiotem umowy,</w:t>
      </w:r>
      <w:r w:rsidRPr="00074277">
        <w:rPr>
          <w:sz w:val="24"/>
          <w:lang w:val="pl-PL"/>
        </w:rPr>
        <w:tab/>
        <w:t>przy</w:t>
      </w:r>
      <w:r w:rsidRPr="00074277">
        <w:rPr>
          <w:sz w:val="24"/>
          <w:lang w:val="pl-PL"/>
        </w:rPr>
        <w:tab/>
        <w:t>zastosowaniu</w:t>
      </w:r>
      <w:r w:rsidRPr="00074277">
        <w:rPr>
          <w:sz w:val="24"/>
          <w:lang w:val="pl-PL"/>
        </w:rPr>
        <w:tab/>
        <w:t>odmiennych</w:t>
      </w:r>
      <w:r w:rsidRPr="00074277">
        <w:rPr>
          <w:sz w:val="24"/>
          <w:lang w:val="pl-PL"/>
        </w:rPr>
        <w:tab/>
        <w:t>rozwiązań</w:t>
      </w:r>
      <w:r w:rsidRPr="00074277">
        <w:rPr>
          <w:sz w:val="24"/>
          <w:lang w:val="pl-PL"/>
        </w:rPr>
        <w:tab/>
        <w:t>technicznych</w:t>
      </w:r>
      <w:r w:rsidRPr="00074277">
        <w:rPr>
          <w:sz w:val="24"/>
          <w:lang w:val="pl-PL"/>
        </w:rPr>
        <w:tab/>
        <w:t>lub</w:t>
      </w:r>
    </w:p>
    <w:p w:rsidR="00312F41" w:rsidRPr="00074277" w:rsidRDefault="002F06EB">
      <w:pPr>
        <w:pStyle w:val="Tekstpodstawowy"/>
        <w:spacing w:before="70" w:line="276" w:lineRule="auto"/>
        <w:ind w:left="1388" w:right="110" w:hanging="1"/>
        <w:rPr>
          <w:lang w:val="pl-PL"/>
        </w:rPr>
      </w:pPr>
      <w:r w:rsidRPr="00074277">
        <w:rPr>
          <w:lang w:val="pl-PL"/>
        </w:rPr>
        <w:t>technologicznych, niż wskazane w dokumentacji projektowej, a wynikających ze stwierdzonych wad tej  dokumentacji  lub  zmiany  stanu  prawnego  w  oparciu,  o który je przygotowano, gdyby zastosowanie przewidzianych rozwiązań groziło niewykonaniem lub nienależytym wykonaniem umowy</w:t>
      </w:r>
      <w:r w:rsidRPr="00074277">
        <w:rPr>
          <w:spacing w:val="-7"/>
          <w:lang w:val="pl-PL"/>
        </w:rPr>
        <w:t xml:space="preserve"> </w:t>
      </w:r>
      <w:r w:rsidRPr="00074277">
        <w:rPr>
          <w:lang w:val="pl-PL"/>
        </w:rPr>
        <w:t>lub,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88"/>
          <w:tab w:val="left" w:pos="1389"/>
        </w:tabs>
        <w:ind w:left="1388" w:hanging="424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 xml:space="preserve">innymi okolicznościami </w:t>
      </w:r>
      <w:proofErr w:type="spellStart"/>
      <w:r w:rsidRPr="00074277">
        <w:rPr>
          <w:sz w:val="24"/>
          <w:lang w:val="pl-PL"/>
        </w:rPr>
        <w:t>niepowstałymi</w:t>
      </w:r>
      <w:proofErr w:type="spellEnd"/>
      <w:r w:rsidRPr="00074277">
        <w:rPr>
          <w:sz w:val="24"/>
          <w:lang w:val="pl-PL"/>
        </w:rPr>
        <w:t xml:space="preserve"> z winy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389"/>
        </w:tabs>
        <w:spacing w:before="43" w:line="276" w:lineRule="auto"/>
        <w:ind w:left="1388" w:right="110" w:hanging="424"/>
        <w:rPr>
          <w:sz w:val="24"/>
          <w:lang w:val="pl-PL"/>
        </w:rPr>
      </w:pPr>
      <w:r w:rsidRPr="00074277">
        <w:rPr>
          <w:sz w:val="24"/>
          <w:lang w:val="pl-PL"/>
        </w:rPr>
        <w:t>ze zleceniem robót dodatkowych objętych zamówieniem dodatkowym, jeżeli terminy ich zlecenia, rodzaj lub zakres uniemożliwiają dotrzymanie pierwotnego terminu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umownego.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965"/>
        </w:tabs>
        <w:spacing w:line="276" w:lineRule="auto"/>
        <w:ind w:left="964" w:right="16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ujawnienia w trakcie realizacji zamówienia wad, błędów, braków projektowych niemożliwych do stwierdzenia na etapie składania ofert, skutkujących koniecznością dokonania poprawek lub uzupełnień dokumentacji;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1061"/>
        </w:tabs>
        <w:spacing w:line="276" w:lineRule="auto"/>
        <w:ind w:left="964" w:right="16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zastosowania innych technologii wykonania robót - o ile są korzystne dla Zamawiającego i o ile nie powodują zwiększenia kosztów realizacji inwestycji, pod warunkiem, że są spowodowane okolicznościami, takimi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jak: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673"/>
        </w:tabs>
        <w:spacing w:line="276" w:lineRule="auto"/>
        <w:ind w:left="1683" w:right="170" w:hanging="359"/>
        <w:rPr>
          <w:sz w:val="24"/>
          <w:lang w:val="pl-PL"/>
        </w:rPr>
      </w:pPr>
      <w:r w:rsidRPr="00074277">
        <w:rPr>
          <w:sz w:val="24"/>
          <w:lang w:val="pl-PL"/>
        </w:rPr>
        <w:t>niedostępność na rynku materiałów lub urządzeń wskazanych w dokumentacji na skutek zaprzestania produkcji lub wycofania z rynku tych materiałów lub urządzeń,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673"/>
        </w:tabs>
        <w:spacing w:line="276" w:lineRule="auto"/>
        <w:ind w:left="1683" w:right="170" w:hanging="359"/>
        <w:rPr>
          <w:sz w:val="24"/>
          <w:lang w:val="pl-PL"/>
        </w:rPr>
      </w:pPr>
      <w:r w:rsidRPr="00074277">
        <w:rPr>
          <w:sz w:val="24"/>
          <w:lang w:val="pl-PL"/>
        </w:rPr>
        <w:t>pojawienie na rynku materiałów lub urządzeń nowszej generacji pozwalających na zaoszczędzenie kosztów realizacji przedmiotu umowy lub kosztów eksploatacji wykonanego przedmiotu umowy, lub uzyskanie lepszej jakości</w:t>
      </w:r>
      <w:r w:rsidRPr="00074277">
        <w:rPr>
          <w:spacing w:val="-1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robót,</w:t>
      </w:r>
    </w:p>
    <w:p w:rsidR="00312F41" w:rsidRPr="00074277" w:rsidRDefault="002F06EB">
      <w:pPr>
        <w:pStyle w:val="Akapitzlist"/>
        <w:numPr>
          <w:ilvl w:val="2"/>
          <w:numId w:val="6"/>
        </w:numPr>
        <w:tabs>
          <w:tab w:val="left" w:pos="1672"/>
        </w:tabs>
        <w:spacing w:line="276" w:lineRule="auto"/>
        <w:ind w:left="1683" w:right="168" w:hanging="359"/>
        <w:rPr>
          <w:sz w:val="24"/>
          <w:lang w:val="pl-PL"/>
        </w:rPr>
      </w:pPr>
      <w:r w:rsidRPr="00074277">
        <w:rPr>
          <w:sz w:val="24"/>
          <w:lang w:val="pl-PL"/>
        </w:rPr>
        <w:t>pojawienie się nowszej technologii wykonania zaprojektowanych robót pozwalającej na zaoszczędzenie czasu realizacji inwestycji lub kosztów wykonania prac jak również kosztów eksploatacji wykonanego przedmiotu umowy,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943"/>
        </w:tabs>
        <w:ind w:left="942" w:hanging="259"/>
        <w:rPr>
          <w:sz w:val="24"/>
          <w:lang w:val="pl-PL"/>
        </w:rPr>
      </w:pPr>
      <w:r w:rsidRPr="00074277">
        <w:rPr>
          <w:sz w:val="24"/>
          <w:lang w:val="pl-PL"/>
        </w:rPr>
        <w:t>zmiany sposobu wykonania przedmiotu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umowy;</w:t>
      </w: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960"/>
        </w:tabs>
        <w:spacing w:before="42" w:line="276" w:lineRule="auto"/>
        <w:ind w:left="735" w:right="169" w:hanging="52"/>
        <w:rPr>
          <w:sz w:val="24"/>
          <w:lang w:val="pl-PL"/>
        </w:rPr>
      </w:pPr>
      <w:r w:rsidRPr="00074277">
        <w:rPr>
          <w:sz w:val="24"/>
          <w:lang w:val="pl-PL"/>
        </w:rPr>
        <w:t>zmiany podmiotów trzecich na zasobach, których Wykonawca opierał się wykazując spełnienie warunków udziału w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postępowaniu;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496"/>
        </w:tabs>
        <w:spacing w:line="275" w:lineRule="exact"/>
        <w:ind w:left="496" w:hanging="240"/>
        <w:rPr>
          <w:sz w:val="24"/>
          <w:lang w:val="pl-PL"/>
        </w:rPr>
      </w:pPr>
      <w:r w:rsidRPr="00074277">
        <w:rPr>
          <w:sz w:val="24"/>
          <w:lang w:val="pl-PL"/>
        </w:rPr>
        <w:t xml:space="preserve">Zmiany w przypadkach przewidzianych w art. 144 ust. 1 ustawy </w:t>
      </w:r>
      <w:proofErr w:type="spellStart"/>
      <w:r w:rsidRPr="00074277">
        <w:rPr>
          <w:sz w:val="24"/>
          <w:lang w:val="pl-PL"/>
        </w:rPr>
        <w:t>Pzp</w:t>
      </w:r>
      <w:proofErr w:type="spellEnd"/>
      <w:r w:rsidRPr="00074277">
        <w:rPr>
          <w:sz w:val="24"/>
          <w:lang w:val="pl-PL"/>
        </w:rPr>
        <w:t>,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tj.:</w:t>
      </w:r>
    </w:p>
    <w:p w:rsidR="00312F41" w:rsidRPr="00074277" w:rsidRDefault="00312F41">
      <w:pPr>
        <w:pStyle w:val="Tekstpodstawowy"/>
        <w:spacing w:before="10"/>
        <w:jc w:val="left"/>
        <w:rPr>
          <w:sz w:val="20"/>
          <w:lang w:val="pl-PL"/>
        </w:rPr>
      </w:pPr>
    </w:p>
    <w:p w:rsidR="00312F41" w:rsidRPr="00074277" w:rsidRDefault="002F06EB">
      <w:pPr>
        <w:pStyle w:val="Akapitzlist"/>
        <w:numPr>
          <w:ilvl w:val="1"/>
          <w:numId w:val="6"/>
        </w:numPr>
        <w:tabs>
          <w:tab w:val="left" w:pos="964"/>
        </w:tabs>
        <w:ind w:right="108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zmiany dotyczą realizacji dodatkowych dostaw, usług lub robót budowlanych od dotychczasowego wykonawcy, nieobjętych zamówieniem podstawowym, o ile stały się niezbędne i zostały spełnione łącznie następujące</w:t>
      </w:r>
      <w:r w:rsidRPr="00074277">
        <w:rPr>
          <w:spacing w:val="-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warunki:</w:t>
      </w:r>
    </w:p>
    <w:p w:rsidR="00312F41" w:rsidRPr="00074277" w:rsidRDefault="002F06EB">
      <w:pPr>
        <w:pStyle w:val="Akapitzlist"/>
        <w:numPr>
          <w:ilvl w:val="0"/>
          <w:numId w:val="5"/>
        </w:numPr>
        <w:tabs>
          <w:tab w:val="left" w:pos="964"/>
        </w:tabs>
        <w:ind w:right="110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zmiana wykonawcy nie może zostać dokonana z powodów ekonomicznych lub technicznych, w szczególności dotyczących zamienności lub </w:t>
      </w:r>
      <w:proofErr w:type="spellStart"/>
      <w:r w:rsidRPr="00074277">
        <w:rPr>
          <w:sz w:val="24"/>
          <w:lang w:val="pl-PL"/>
        </w:rPr>
        <w:t>interoperacyjności</w:t>
      </w:r>
      <w:proofErr w:type="spellEnd"/>
      <w:r w:rsidRPr="00074277">
        <w:rPr>
          <w:sz w:val="24"/>
          <w:lang w:val="pl-PL"/>
        </w:rPr>
        <w:t xml:space="preserve"> sprzętu, usług lub instalacji, zamówionych w ramach zamówienia</w:t>
      </w:r>
      <w:r w:rsidRPr="00074277">
        <w:rPr>
          <w:spacing w:val="-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podstawowego,</w:t>
      </w:r>
    </w:p>
    <w:p w:rsidR="00312F41" w:rsidRPr="00074277" w:rsidRDefault="002F06EB">
      <w:pPr>
        <w:pStyle w:val="Akapitzlist"/>
        <w:numPr>
          <w:ilvl w:val="0"/>
          <w:numId w:val="5"/>
        </w:numPr>
        <w:tabs>
          <w:tab w:val="left" w:pos="964"/>
        </w:tabs>
        <w:ind w:right="109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zmiana wykonawcy spowodowałaby istotną niedogodność lub znaczne zwiększenie kosztów dla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zamawiającego,</w:t>
      </w:r>
    </w:p>
    <w:p w:rsidR="00312F41" w:rsidRPr="00074277" w:rsidRDefault="002F06EB">
      <w:pPr>
        <w:pStyle w:val="Akapitzlist"/>
        <w:numPr>
          <w:ilvl w:val="0"/>
          <w:numId w:val="5"/>
        </w:numPr>
        <w:tabs>
          <w:tab w:val="left" w:pos="964"/>
        </w:tabs>
        <w:ind w:right="110" w:hanging="28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wartość każdej kolejnej zmiany nie przekracza 50% wartości zamówienia określonej pierwotnie w umowie lub umowie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ramowej;</w:t>
      </w:r>
    </w:p>
    <w:p w:rsidR="00312F41" w:rsidRPr="00074277" w:rsidRDefault="00312F41">
      <w:pPr>
        <w:pStyle w:val="Tekstpodstawowy"/>
        <w:spacing w:before="9"/>
        <w:jc w:val="left"/>
        <w:rPr>
          <w:sz w:val="27"/>
          <w:lang w:val="pl-PL"/>
        </w:rPr>
      </w:pP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566"/>
        </w:tabs>
        <w:spacing w:line="276" w:lineRule="auto"/>
        <w:ind w:right="109" w:hanging="428"/>
        <w:rPr>
          <w:sz w:val="24"/>
          <w:lang w:val="pl-PL"/>
        </w:rPr>
      </w:pPr>
      <w:r w:rsidRPr="00074277">
        <w:rPr>
          <w:sz w:val="24"/>
          <w:lang w:val="pl-PL"/>
        </w:rPr>
        <w:t>Wystąpienia konieczności wykonanie robót zamiennych, które wstrzymują, opóźniają realizację przedmiotu umowy bądź uniemożliwiają realizację przedmiotu</w:t>
      </w:r>
      <w:r w:rsidRPr="00074277">
        <w:rPr>
          <w:spacing w:val="-1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zamówienia.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544"/>
        </w:tabs>
        <w:spacing w:line="278" w:lineRule="auto"/>
        <w:ind w:right="110" w:hanging="428"/>
        <w:rPr>
          <w:sz w:val="24"/>
          <w:lang w:val="pl-PL"/>
        </w:rPr>
      </w:pPr>
      <w:r w:rsidRPr="00074277">
        <w:rPr>
          <w:sz w:val="24"/>
          <w:lang w:val="pl-PL"/>
        </w:rPr>
        <w:t>Konieczność zmiany umowy spowodowana jest okolicznościami, których zamawiający, działając</w:t>
      </w:r>
      <w:r w:rsidRPr="00074277">
        <w:rPr>
          <w:spacing w:val="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</w:t>
      </w:r>
      <w:r w:rsidRPr="00074277">
        <w:rPr>
          <w:spacing w:val="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należytą</w:t>
      </w:r>
      <w:r w:rsidRPr="00074277">
        <w:rPr>
          <w:spacing w:val="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starannością,</w:t>
      </w:r>
      <w:r w:rsidRPr="00074277">
        <w:rPr>
          <w:spacing w:val="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nie</w:t>
      </w:r>
      <w:r w:rsidRPr="00074277">
        <w:rPr>
          <w:spacing w:val="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mógł</w:t>
      </w:r>
      <w:r w:rsidRPr="00074277">
        <w:rPr>
          <w:spacing w:val="1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przewidzieć</w:t>
      </w:r>
      <w:r w:rsidRPr="00074277">
        <w:rPr>
          <w:spacing w:val="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</w:t>
      </w:r>
      <w:r w:rsidRPr="00074277">
        <w:rPr>
          <w:spacing w:val="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wartość</w:t>
      </w:r>
      <w:r w:rsidRPr="00074277">
        <w:rPr>
          <w:spacing w:val="1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zmiany</w:t>
      </w:r>
      <w:r w:rsidRPr="00074277">
        <w:rPr>
          <w:spacing w:val="1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nie</w:t>
      </w:r>
      <w:r w:rsidRPr="00074277">
        <w:rPr>
          <w:spacing w:val="1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przekracza</w:t>
      </w:r>
    </w:p>
    <w:p w:rsidR="00312F41" w:rsidRPr="00074277" w:rsidRDefault="00312F41">
      <w:pPr>
        <w:spacing w:line="278" w:lineRule="auto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Tekstpodstawowy"/>
        <w:spacing w:before="70"/>
        <w:ind w:left="683"/>
        <w:jc w:val="left"/>
        <w:rPr>
          <w:lang w:val="pl-PL"/>
        </w:rPr>
      </w:pPr>
      <w:r w:rsidRPr="00074277">
        <w:rPr>
          <w:lang w:val="pl-PL"/>
        </w:rPr>
        <w:lastRenderedPageBreak/>
        <w:t>50 % wartości zamówienia określonej pierwotnie w umowie.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657"/>
        </w:tabs>
        <w:spacing w:before="43" w:line="276" w:lineRule="auto"/>
        <w:ind w:right="110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Stosownie do treści art. 142 ust. 5 </w:t>
      </w:r>
      <w:proofErr w:type="spellStart"/>
      <w:r w:rsidRPr="00074277">
        <w:rPr>
          <w:sz w:val="24"/>
          <w:lang w:val="pl-PL"/>
        </w:rPr>
        <w:t>Pzp</w:t>
      </w:r>
      <w:proofErr w:type="spellEnd"/>
      <w:r w:rsidRPr="00074277">
        <w:rPr>
          <w:sz w:val="24"/>
          <w:lang w:val="pl-PL"/>
        </w:rPr>
        <w:t xml:space="preserve"> przewiduje się możliwość zmiany wysokości wynagrodzenia należnego </w:t>
      </w:r>
      <w:r w:rsidRPr="00074277">
        <w:rPr>
          <w:spacing w:val="-4"/>
          <w:sz w:val="24"/>
          <w:lang w:val="pl-PL"/>
        </w:rPr>
        <w:t xml:space="preserve">Wykonawcy, </w:t>
      </w:r>
      <w:r w:rsidRPr="00074277">
        <w:rPr>
          <w:sz w:val="24"/>
          <w:lang w:val="pl-PL"/>
        </w:rPr>
        <w:t>w przypadku</w:t>
      </w:r>
      <w:r w:rsidRPr="00074277">
        <w:rPr>
          <w:spacing w:val="-4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zmiany:</w:t>
      </w:r>
    </w:p>
    <w:p w:rsidR="00312F41" w:rsidRPr="00074277" w:rsidRDefault="002F06EB">
      <w:pPr>
        <w:pStyle w:val="Tekstpodstawowy"/>
        <w:spacing w:line="275" w:lineRule="exact"/>
        <w:ind w:left="963"/>
        <w:jc w:val="left"/>
        <w:rPr>
          <w:lang w:val="pl-PL"/>
        </w:rPr>
      </w:pPr>
      <w:r w:rsidRPr="00074277">
        <w:rPr>
          <w:lang w:val="pl-PL"/>
        </w:rPr>
        <w:t>a) stawki podatku od towarów i usług,</w:t>
      </w:r>
    </w:p>
    <w:p w:rsidR="00312F41" w:rsidRPr="00074277" w:rsidRDefault="002F06EB">
      <w:pPr>
        <w:pStyle w:val="Tekstpodstawowy"/>
        <w:spacing w:before="41" w:line="278" w:lineRule="auto"/>
        <w:ind w:left="963" w:right="111"/>
        <w:jc w:val="left"/>
        <w:rPr>
          <w:lang w:val="pl-PL"/>
        </w:rPr>
      </w:pPr>
      <w:r w:rsidRPr="00074277">
        <w:rPr>
          <w:lang w:val="pl-PL"/>
        </w:rPr>
        <w:t>jeżeli zmiany te będą miały wpływ na koszty wykonania zamówienia przez Wykonawcę.</w:t>
      </w:r>
    </w:p>
    <w:p w:rsidR="00312F41" w:rsidRPr="00074277" w:rsidRDefault="002F06EB">
      <w:pPr>
        <w:pStyle w:val="Tekstpodstawowy"/>
        <w:spacing w:line="272" w:lineRule="exact"/>
        <w:ind w:left="963"/>
        <w:jc w:val="left"/>
        <w:rPr>
          <w:lang w:val="pl-PL"/>
        </w:rPr>
      </w:pPr>
      <w:r w:rsidRPr="00074277">
        <w:rPr>
          <w:lang w:val="pl-PL"/>
        </w:rPr>
        <w:t>Wprowadzenie zmiany wymaga złożenia przez Wykonawcę:</w:t>
      </w:r>
    </w:p>
    <w:p w:rsidR="00312F41" w:rsidRDefault="002F06EB">
      <w:pPr>
        <w:pStyle w:val="Akapitzlist"/>
        <w:numPr>
          <w:ilvl w:val="0"/>
          <w:numId w:val="4"/>
        </w:numPr>
        <w:tabs>
          <w:tab w:val="left" w:pos="1164"/>
        </w:tabs>
        <w:spacing w:before="41"/>
        <w:ind w:firstLine="0"/>
        <w:jc w:val="left"/>
        <w:rPr>
          <w:sz w:val="24"/>
        </w:rPr>
      </w:pPr>
      <w:proofErr w:type="spellStart"/>
      <w:r>
        <w:rPr>
          <w:sz w:val="24"/>
        </w:rPr>
        <w:t>wniosku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dokonanie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3"/>
          <w:sz w:val="24"/>
        </w:rPr>
        <w:t>zmiany</w:t>
      </w:r>
      <w:proofErr w:type="spellEnd"/>
      <w:r>
        <w:rPr>
          <w:spacing w:val="-3"/>
          <w:sz w:val="24"/>
        </w:rPr>
        <w:t>,</w:t>
      </w:r>
    </w:p>
    <w:p w:rsidR="00312F41" w:rsidRPr="00074277" w:rsidRDefault="002F06EB">
      <w:pPr>
        <w:pStyle w:val="Akapitzlist"/>
        <w:numPr>
          <w:ilvl w:val="0"/>
          <w:numId w:val="4"/>
        </w:numPr>
        <w:tabs>
          <w:tab w:val="left" w:pos="1149"/>
        </w:tabs>
        <w:spacing w:before="41" w:line="278" w:lineRule="auto"/>
        <w:ind w:right="105" w:firstLine="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>szczegółowego uzasadnienia wpływu zmian, o których mowa w lit. a, na koszty wykonania zamówienia przez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pacing w:val="-3"/>
          <w:sz w:val="24"/>
          <w:lang w:val="pl-PL"/>
        </w:rPr>
        <w:t>Wykonawcę,</w:t>
      </w:r>
    </w:p>
    <w:p w:rsidR="00312F41" w:rsidRPr="00074277" w:rsidRDefault="002F06EB">
      <w:pPr>
        <w:pStyle w:val="Akapitzlist"/>
        <w:numPr>
          <w:ilvl w:val="0"/>
          <w:numId w:val="4"/>
        </w:numPr>
        <w:tabs>
          <w:tab w:val="left" w:pos="1159"/>
        </w:tabs>
        <w:spacing w:line="276" w:lineRule="auto"/>
        <w:ind w:left="963" w:right="110" w:firstLine="0"/>
        <w:jc w:val="left"/>
        <w:rPr>
          <w:sz w:val="24"/>
          <w:lang w:val="pl-PL"/>
        </w:rPr>
      </w:pPr>
      <w:r w:rsidRPr="00074277">
        <w:rPr>
          <w:sz w:val="24"/>
          <w:lang w:val="pl-PL"/>
        </w:rPr>
        <w:t xml:space="preserve">dokumentu potwierdzającego objęcie podatkiem od towarów i usług dostaw lub usług świadczonych przez </w:t>
      </w:r>
      <w:r w:rsidRPr="00074277">
        <w:rPr>
          <w:spacing w:val="-3"/>
          <w:sz w:val="24"/>
          <w:lang w:val="pl-PL"/>
        </w:rPr>
        <w:t xml:space="preserve">Wykonawcę </w:t>
      </w:r>
      <w:r w:rsidRPr="00074277">
        <w:rPr>
          <w:sz w:val="24"/>
          <w:lang w:val="pl-PL"/>
        </w:rPr>
        <w:t>w związku z realizacją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zamówienia;</w:t>
      </w:r>
    </w:p>
    <w:p w:rsidR="00312F41" w:rsidRPr="00074277" w:rsidRDefault="00312F41">
      <w:pPr>
        <w:pStyle w:val="Tekstpodstawowy"/>
        <w:spacing w:before="3"/>
        <w:jc w:val="left"/>
        <w:rPr>
          <w:sz w:val="27"/>
          <w:lang w:val="pl-PL"/>
        </w:rPr>
      </w:pP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525"/>
        </w:tabs>
        <w:spacing w:line="276" w:lineRule="auto"/>
        <w:ind w:right="105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Zmiana terminów poszczególnych etapów wykonania robót lub robót przewidzianych do wykonania w poszczególnych etapach ustalonych w harmonogramie rzeczowo- finansowym nie wymaga aneksu do umowy, jeżeli zmiany te nie będą miały wpływu na przedłużenie terminu wykonania przedmiotu umowy. Zmiana harmonogramu rzeczowo - finansowego będzie odbywała się na wniosek Wykonawcy, który przedłoży Zamawiającemu zmieniony harmonogram - rzeczowo – finansowym i pod warunkiem uzyskania zgody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614"/>
        </w:tabs>
        <w:spacing w:line="276" w:lineRule="auto"/>
        <w:ind w:right="170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Zamawiający przewiduje możliwość dokonania zmiany podwykonawcy/lub części wykonywanego przez niego zakresu robót, usług, bądź wprowadzenie nowego podwykonawcy.</w:t>
      </w:r>
    </w:p>
    <w:p w:rsidR="00312F41" w:rsidRPr="00074277" w:rsidRDefault="002F06EB">
      <w:pPr>
        <w:pStyle w:val="Akapitzlist"/>
        <w:numPr>
          <w:ilvl w:val="0"/>
          <w:numId w:val="6"/>
        </w:numPr>
        <w:tabs>
          <w:tab w:val="left" w:pos="525"/>
        </w:tabs>
        <w:spacing w:line="276" w:lineRule="auto"/>
        <w:ind w:right="105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Zmiana terminów poszczególnych etapów wykonania robót lub robót przewidzianych do wykonania w poszczególnych etapach ustalonych w harmonogramie rzeczowo- finansowym nie wymaga aneksu do umowy, jeżeli zmiany te nie będą miały wpływu na przedłużenie terminu wykonania przedmiotu umowy. Zmiana harmonogramu rzeczowo - finansowego będzie odbywała się na wniosek Wykonawcy, który przedłoży Zamawiającemu zmieniony harmonogram - rzeczowo – finansowym i pod warunkiem uzyskania zgody</w:t>
      </w:r>
      <w:r w:rsidRPr="00074277">
        <w:rPr>
          <w:spacing w:val="-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312F41">
      <w:pPr>
        <w:pStyle w:val="Tekstpodstawowy"/>
        <w:spacing w:before="11"/>
        <w:jc w:val="left"/>
        <w:rPr>
          <w:sz w:val="27"/>
          <w:lang w:val="pl-PL"/>
        </w:rPr>
      </w:pPr>
    </w:p>
    <w:p w:rsidR="00312F41" w:rsidRDefault="002F06EB">
      <w:pPr>
        <w:pStyle w:val="Nagwek11"/>
        <w:ind w:left="4470" w:right="0"/>
        <w:jc w:val="left"/>
      </w:pPr>
      <w:r>
        <w:t>§15.</w:t>
      </w:r>
    </w:p>
    <w:p w:rsidR="00312F41" w:rsidRDefault="002F06EB">
      <w:pPr>
        <w:spacing w:before="161"/>
        <w:ind w:left="3548"/>
        <w:rPr>
          <w:b/>
          <w:sz w:val="24"/>
        </w:rPr>
      </w:pPr>
      <w:proofErr w:type="spellStart"/>
      <w:r>
        <w:rPr>
          <w:b/>
          <w:sz w:val="24"/>
        </w:rPr>
        <w:t>Klauzula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waloryzacyjna</w:t>
      </w:r>
      <w:proofErr w:type="spellEnd"/>
    </w:p>
    <w:p w:rsidR="00312F41" w:rsidRDefault="00312F41">
      <w:pPr>
        <w:pStyle w:val="Tekstpodstawowy"/>
        <w:jc w:val="left"/>
        <w:rPr>
          <w:b/>
          <w:sz w:val="26"/>
        </w:rPr>
      </w:pPr>
    </w:p>
    <w:p w:rsidR="00312F41" w:rsidRDefault="00312F41">
      <w:pPr>
        <w:pStyle w:val="Tekstpodstawowy"/>
        <w:spacing w:before="8"/>
        <w:jc w:val="left"/>
        <w:rPr>
          <w:b/>
          <w:sz w:val="25"/>
        </w:rPr>
      </w:pPr>
    </w:p>
    <w:p w:rsidR="00312F41" w:rsidRDefault="002F06EB">
      <w:pPr>
        <w:pStyle w:val="Akapitzlist"/>
        <w:numPr>
          <w:ilvl w:val="0"/>
          <w:numId w:val="3"/>
        </w:numPr>
        <w:tabs>
          <w:tab w:val="left" w:pos="684"/>
        </w:tabs>
        <w:spacing w:before="1" w:line="276" w:lineRule="auto"/>
        <w:ind w:right="106" w:hanging="427"/>
        <w:jc w:val="both"/>
        <w:rPr>
          <w:sz w:val="24"/>
        </w:rPr>
      </w:pPr>
      <w:r w:rsidRPr="00074277">
        <w:rPr>
          <w:sz w:val="24"/>
          <w:lang w:val="pl-PL"/>
        </w:rPr>
        <w:t xml:space="preserve">Stosownie do treści art. 142 ust. 5 ustawy </w:t>
      </w:r>
      <w:proofErr w:type="spellStart"/>
      <w:r w:rsidRPr="00074277">
        <w:rPr>
          <w:sz w:val="24"/>
          <w:lang w:val="pl-PL"/>
        </w:rPr>
        <w:t>Pzp</w:t>
      </w:r>
      <w:proofErr w:type="spellEnd"/>
      <w:r w:rsidRPr="00074277">
        <w:rPr>
          <w:sz w:val="24"/>
          <w:lang w:val="pl-PL"/>
        </w:rPr>
        <w:t xml:space="preserve"> Zamawiający przewiduje możliwość zmiany wysokości wynagrodzenia określonego w § 5ust. </w:t>
      </w:r>
      <w:r>
        <w:rPr>
          <w:sz w:val="24"/>
        </w:rPr>
        <w:t xml:space="preserve">1 w </w:t>
      </w:r>
      <w:proofErr w:type="spellStart"/>
      <w:r>
        <w:rPr>
          <w:sz w:val="24"/>
        </w:rPr>
        <w:t>następujących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przypadkach</w:t>
      </w:r>
      <w:proofErr w:type="spellEnd"/>
      <w:r>
        <w:rPr>
          <w:sz w:val="24"/>
        </w:rPr>
        <w:t>:</w:t>
      </w:r>
    </w:p>
    <w:p w:rsidR="00312F41" w:rsidRPr="00074277" w:rsidRDefault="002F06EB">
      <w:pPr>
        <w:pStyle w:val="Akapitzlist"/>
        <w:numPr>
          <w:ilvl w:val="1"/>
          <w:numId w:val="3"/>
        </w:numPr>
        <w:tabs>
          <w:tab w:val="left" w:pos="964"/>
        </w:tabs>
        <w:spacing w:before="118"/>
        <w:ind w:hanging="361"/>
        <w:rPr>
          <w:sz w:val="24"/>
          <w:lang w:val="pl-PL"/>
        </w:rPr>
      </w:pPr>
      <w:r w:rsidRPr="00074277">
        <w:rPr>
          <w:sz w:val="24"/>
          <w:lang w:val="pl-PL"/>
        </w:rPr>
        <w:t>w przypadku zmiany stawki podatku od towarów i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usług,</w:t>
      </w:r>
    </w:p>
    <w:p w:rsidR="00312F41" w:rsidRPr="00074277" w:rsidRDefault="002F06EB">
      <w:pPr>
        <w:pStyle w:val="Akapitzlist"/>
        <w:numPr>
          <w:ilvl w:val="1"/>
          <w:numId w:val="3"/>
        </w:numPr>
        <w:tabs>
          <w:tab w:val="left" w:pos="964"/>
        </w:tabs>
        <w:spacing w:before="161" w:line="276" w:lineRule="auto"/>
        <w:ind w:right="109" w:hanging="361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przypadku zmiany wysokości minimalnego wynagrodzenia za pracę ustalonego na podstawie art. 2 ust. 3 – 5 ustawy z dnia 10 października 2002 r. o minimalnym wynagrodzeniu za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pracę,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Akapitzlist"/>
        <w:numPr>
          <w:ilvl w:val="1"/>
          <w:numId w:val="3"/>
        </w:numPr>
        <w:tabs>
          <w:tab w:val="left" w:pos="964"/>
        </w:tabs>
        <w:spacing w:before="70" w:line="276" w:lineRule="auto"/>
        <w:ind w:right="103" w:hanging="36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w przypadku zmian zasad podlegania ubezpieczeniom społecznym lub ubezpieczeniu zdrowotnemu lub zmiany wysokości stawki składki na ubezpieczenia społeczne lub zdrowotne, - jeśli zmiany określone w pkt. 1), 2) i 3) będą miały wpływ na koszty wykonania Umowy przez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Wykonawcę.</w:t>
      </w:r>
    </w:p>
    <w:p w:rsidR="00312F41" w:rsidRPr="00074277" w:rsidRDefault="002F06EB">
      <w:pPr>
        <w:pStyle w:val="Akapitzlist"/>
        <w:numPr>
          <w:ilvl w:val="0"/>
          <w:numId w:val="3"/>
        </w:numPr>
        <w:tabs>
          <w:tab w:val="left" w:pos="705"/>
        </w:tabs>
        <w:spacing w:before="120" w:line="276" w:lineRule="auto"/>
        <w:ind w:left="704" w:right="107" w:hanging="44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sytuacji wystąpienia okoliczności wskazanych w ust. 1 pkt. 1 niniejszego paragrafu Wykonawca jest uprawniony złożyć Zamawiającemu pisemny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</w:t>
      </w:r>
      <w:r w:rsidRPr="00074277">
        <w:rPr>
          <w:spacing w:val="-7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Umowy.</w:t>
      </w:r>
    </w:p>
    <w:p w:rsidR="00312F41" w:rsidRPr="00074277" w:rsidRDefault="002F06EB">
      <w:pPr>
        <w:pStyle w:val="Akapitzlist"/>
        <w:numPr>
          <w:ilvl w:val="0"/>
          <w:numId w:val="3"/>
        </w:numPr>
        <w:tabs>
          <w:tab w:val="left" w:pos="705"/>
        </w:tabs>
        <w:spacing w:before="121" w:line="276" w:lineRule="auto"/>
        <w:ind w:left="704" w:right="107" w:hanging="448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sytuacji wystąpienia okoliczności wskazanych w ust. 1 pkt. 2 niniejszego paragrafu Wykonawca jest uprawniony złożyć Zamawiającemu pisemny wniosek o zmianę Umowy 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Wykonawcy po zmianie Umowy, w szczególności Wykonawca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 związku z podwyższeniem wysokości płacy minimalnej. Zamawiający oświadcza, iż nie będzie akceptował, kosztów wynikających z podwyższenia wynagrodzeń pracownikom Wykonawcy, które nie są konieczne w celu ich dostosowania do wysokości minimalnego wynagrodzenia za pracę, w szczególności koszty podwyższenia wynagrodzenia w  kwocie przewyższającej wysokość płacy</w:t>
      </w:r>
      <w:r w:rsidRPr="00074277">
        <w:rPr>
          <w:spacing w:val="-6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minimalnej.</w:t>
      </w:r>
    </w:p>
    <w:p w:rsidR="00312F41" w:rsidRPr="00074277" w:rsidRDefault="002F06EB">
      <w:pPr>
        <w:pStyle w:val="Akapitzlist"/>
        <w:numPr>
          <w:ilvl w:val="0"/>
          <w:numId w:val="3"/>
        </w:numPr>
        <w:tabs>
          <w:tab w:val="left" w:pos="684"/>
        </w:tabs>
        <w:spacing w:before="121" w:line="276" w:lineRule="auto"/>
        <w:ind w:right="105" w:hanging="427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 sytuacji wystąpienia okoliczności wskazanych w ust. 1 pkt.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1 pkt. 3 niniejszego paragrafu na kalkulację wynagrodzenia. Wniosek może obejmować jedynie dodatkowe koszty realizacji Umowy, które Wykonawca obowiązkowo ponosi w związku ze zmianą zasad, o których mowa w ust. 1 pkt. 3 niniejszego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paragrafu.</w:t>
      </w:r>
    </w:p>
    <w:p w:rsidR="00312F41" w:rsidRPr="00074277" w:rsidRDefault="002F06EB">
      <w:pPr>
        <w:pStyle w:val="Akapitzlist"/>
        <w:numPr>
          <w:ilvl w:val="0"/>
          <w:numId w:val="3"/>
        </w:numPr>
        <w:tabs>
          <w:tab w:val="left" w:pos="744"/>
        </w:tabs>
        <w:spacing w:before="118" w:line="276" w:lineRule="auto"/>
        <w:ind w:right="105" w:hanging="569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Zmiana Umowy w zakresie zmiany wynagrodzenia z przyczyn określonych w ust. 1 </w:t>
      </w:r>
      <w:proofErr w:type="spellStart"/>
      <w:r w:rsidRPr="00074277">
        <w:rPr>
          <w:sz w:val="24"/>
          <w:lang w:val="pl-PL"/>
        </w:rPr>
        <w:t>pkt</w:t>
      </w:r>
      <w:proofErr w:type="spellEnd"/>
      <w:r w:rsidRPr="00074277">
        <w:rPr>
          <w:sz w:val="24"/>
          <w:lang w:val="pl-PL"/>
        </w:rPr>
        <w:t xml:space="preserve"> 1), 2) i 3) obejmować będzie wyłącznie płatności za prace, których w dniu zmiany odpowiednio  stawki  podatku  </w:t>
      </w:r>
      <w:proofErr w:type="spellStart"/>
      <w:r w:rsidRPr="00074277">
        <w:rPr>
          <w:sz w:val="24"/>
          <w:lang w:val="pl-PL"/>
        </w:rPr>
        <w:t>Vat</w:t>
      </w:r>
      <w:proofErr w:type="spellEnd"/>
      <w:r w:rsidRPr="00074277">
        <w:rPr>
          <w:sz w:val="24"/>
          <w:lang w:val="pl-PL"/>
        </w:rPr>
        <w:t>,  wysokości  minimalnego  wynagrodzenia  za  pracę  i składki na ubezpieczenia społeczne lub zdrowotne, jeszcze nie</w:t>
      </w:r>
      <w:r w:rsidRPr="00074277">
        <w:rPr>
          <w:spacing w:val="-9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wykonano.</w:t>
      </w:r>
    </w:p>
    <w:p w:rsidR="00312F41" w:rsidRPr="00074277" w:rsidRDefault="00312F41">
      <w:pPr>
        <w:spacing w:line="276" w:lineRule="auto"/>
        <w:jc w:val="both"/>
        <w:rPr>
          <w:sz w:val="24"/>
          <w:lang w:val="pl-PL"/>
        </w:rPr>
        <w:sectPr w:rsidR="00312F41" w:rsidRPr="00074277">
          <w:pgSz w:w="11900" w:h="16840"/>
          <w:pgMar w:top="1340" w:right="1300" w:bottom="280" w:left="1160" w:header="708" w:footer="708" w:gutter="0"/>
          <w:cols w:space="708"/>
        </w:sectPr>
      </w:pPr>
    </w:p>
    <w:p w:rsidR="00312F41" w:rsidRPr="00074277" w:rsidRDefault="002F06EB">
      <w:pPr>
        <w:pStyle w:val="Akapitzlist"/>
        <w:numPr>
          <w:ilvl w:val="0"/>
          <w:numId w:val="3"/>
        </w:numPr>
        <w:tabs>
          <w:tab w:val="left" w:pos="907"/>
        </w:tabs>
        <w:spacing w:before="70" w:line="276" w:lineRule="auto"/>
        <w:ind w:left="846" w:right="107" w:hanging="732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lastRenderedPageBreak/>
        <w:t>Obowiązek wykazania wpływu zmian, o których mowa w ust. 1 niniejszego paragrafu na zmianę wynagrodzenia, o którym mowa w § 3 ust. 1 Umowy należy do Wykonawcy pod rygorem odmowy dokonania zmiany Umowy przez</w:t>
      </w:r>
      <w:r w:rsidRPr="00074277">
        <w:rPr>
          <w:spacing w:val="-15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312F41">
      <w:pPr>
        <w:pStyle w:val="Tekstpodstawowy"/>
        <w:jc w:val="left"/>
        <w:rPr>
          <w:sz w:val="38"/>
          <w:lang w:val="pl-PL"/>
        </w:rPr>
      </w:pPr>
    </w:p>
    <w:p w:rsidR="00312F41" w:rsidRDefault="002F06EB">
      <w:pPr>
        <w:spacing w:before="1"/>
        <w:ind w:left="4830"/>
        <w:rPr>
          <w:b/>
          <w:sz w:val="24"/>
        </w:rPr>
      </w:pPr>
      <w:r>
        <w:rPr>
          <w:sz w:val="24"/>
        </w:rPr>
        <w:t>§</w:t>
      </w:r>
      <w:r>
        <w:rPr>
          <w:b/>
          <w:sz w:val="24"/>
        </w:rPr>
        <w:t>16.</w:t>
      </w:r>
    </w:p>
    <w:p w:rsidR="00312F41" w:rsidRDefault="002F06EB">
      <w:pPr>
        <w:pStyle w:val="Nagwek11"/>
        <w:spacing w:before="168"/>
        <w:ind w:left="3575" w:right="0"/>
        <w:jc w:val="left"/>
      </w:pPr>
      <w:proofErr w:type="spellStart"/>
      <w:r>
        <w:t>Postanowienia</w:t>
      </w:r>
      <w:proofErr w:type="spellEnd"/>
      <w:r>
        <w:t xml:space="preserve"> </w:t>
      </w:r>
      <w:proofErr w:type="spellStart"/>
      <w:r>
        <w:t>końcowe</w:t>
      </w:r>
      <w:proofErr w:type="spellEnd"/>
    </w:p>
    <w:p w:rsidR="00312F41" w:rsidRDefault="00312F41">
      <w:pPr>
        <w:pStyle w:val="Tekstpodstawowy"/>
        <w:jc w:val="left"/>
        <w:rPr>
          <w:b/>
          <w:sz w:val="26"/>
        </w:rPr>
      </w:pPr>
    </w:p>
    <w:p w:rsidR="00312F41" w:rsidRDefault="00312F41">
      <w:pPr>
        <w:pStyle w:val="Tekstpodstawowy"/>
        <w:spacing w:before="6"/>
        <w:jc w:val="left"/>
        <w:rPr>
          <w:b/>
          <w:sz w:val="25"/>
        </w:rPr>
      </w:pPr>
    </w:p>
    <w:p w:rsidR="00312F41" w:rsidRPr="00074277" w:rsidRDefault="002F06EB">
      <w:pPr>
        <w:pStyle w:val="Akapitzlist"/>
        <w:numPr>
          <w:ilvl w:val="0"/>
          <w:numId w:val="2"/>
        </w:numPr>
        <w:tabs>
          <w:tab w:val="left" w:pos="540"/>
        </w:tabs>
        <w:spacing w:line="276" w:lineRule="auto"/>
        <w:ind w:right="112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Wszelkie spory, mogące wyniknąć z tytułu niniejszej umowy, będą rozstrzygane przez sąd właściwy miejscowo dla siedziby</w:t>
      </w:r>
      <w:r w:rsidRPr="00074277">
        <w:rPr>
          <w:spacing w:val="-10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Zamawiającego.</w:t>
      </w:r>
    </w:p>
    <w:p w:rsidR="00312F41" w:rsidRPr="00074277" w:rsidRDefault="002F06EB">
      <w:pPr>
        <w:pStyle w:val="Akapitzlist"/>
        <w:numPr>
          <w:ilvl w:val="0"/>
          <w:numId w:val="2"/>
        </w:numPr>
        <w:tabs>
          <w:tab w:val="left" w:pos="379"/>
        </w:tabs>
        <w:spacing w:before="121" w:line="276" w:lineRule="auto"/>
        <w:ind w:right="105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 xml:space="preserve">W sprawach nieuregulowanych niniejszą umową stosuje się przepisy ustaw: ustawy z dnia 29.01.2004 r. Prawo zamówień publicznych (), ustawy z dnia 07.07.1994 r. Prawo budowlane (Dz.U.2016 </w:t>
      </w:r>
      <w:proofErr w:type="spellStart"/>
      <w:r w:rsidRPr="00074277">
        <w:rPr>
          <w:sz w:val="24"/>
          <w:lang w:val="pl-PL"/>
        </w:rPr>
        <w:t>r</w:t>
      </w:r>
      <w:proofErr w:type="spellEnd"/>
      <w:r w:rsidRPr="00074277">
        <w:rPr>
          <w:sz w:val="24"/>
          <w:lang w:val="pl-PL"/>
        </w:rPr>
        <w:t xml:space="preserve"> . poz. 290), ustawy z dnia 27.08.2009 r. o finansach publicznych (tj. </w:t>
      </w:r>
      <w:proofErr w:type="spellStart"/>
      <w:r w:rsidRPr="00074277">
        <w:rPr>
          <w:sz w:val="24"/>
          <w:lang w:val="pl-PL"/>
        </w:rPr>
        <w:t>Dz.U</w:t>
      </w:r>
      <w:proofErr w:type="spellEnd"/>
      <w:r w:rsidRPr="00074277">
        <w:rPr>
          <w:sz w:val="24"/>
          <w:lang w:val="pl-PL"/>
        </w:rPr>
        <w:t xml:space="preserve">. z 2013r, poz. 885 z </w:t>
      </w:r>
      <w:proofErr w:type="spellStart"/>
      <w:r w:rsidRPr="00074277">
        <w:rPr>
          <w:sz w:val="24"/>
          <w:lang w:val="pl-PL"/>
        </w:rPr>
        <w:t>późn</w:t>
      </w:r>
      <w:proofErr w:type="spellEnd"/>
      <w:r w:rsidRPr="00074277">
        <w:rPr>
          <w:sz w:val="24"/>
          <w:lang w:val="pl-PL"/>
        </w:rPr>
        <w:t>. zm.) oraz Kodeksu cywilnego, o ile przepisy ustawy Prawo zamówień publicznych nie stanowią</w:t>
      </w:r>
      <w:r w:rsidRPr="00074277">
        <w:rPr>
          <w:spacing w:val="-3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inaczej.</w:t>
      </w:r>
    </w:p>
    <w:p w:rsidR="00312F41" w:rsidRPr="00074277" w:rsidRDefault="002F06EB">
      <w:pPr>
        <w:pStyle w:val="Akapitzlist"/>
        <w:numPr>
          <w:ilvl w:val="0"/>
          <w:numId w:val="2"/>
        </w:numPr>
        <w:tabs>
          <w:tab w:val="left" w:pos="393"/>
        </w:tabs>
        <w:spacing w:before="120" w:line="276" w:lineRule="auto"/>
        <w:ind w:right="110"/>
        <w:jc w:val="both"/>
        <w:rPr>
          <w:sz w:val="24"/>
          <w:lang w:val="pl-PL"/>
        </w:rPr>
      </w:pPr>
      <w:r w:rsidRPr="00074277">
        <w:rPr>
          <w:sz w:val="24"/>
          <w:lang w:val="pl-PL"/>
        </w:rPr>
        <w:t>Umowę sporządzono w trzech jednobrzmiących egzemplarzach, dwa dla Zamawiającego, jeden dla</w:t>
      </w:r>
      <w:r w:rsidRPr="00074277">
        <w:rPr>
          <w:spacing w:val="-2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Wykonawcy.</w:t>
      </w: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spacing w:before="4"/>
        <w:jc w:val="left"/>
        <w:rPr>
          <w:sz w:val="29"/>
          <w:lang w:val="pl-PL"/>
        </w:rPr>
      </w:pPr>
    </w:p>
    <w:p w:rsidR="00312F41" w:rsidRDefault="002F06EB">
      <w:pPr>
        <w:pStyle w:val="Tekstpodstawowy"/>
        <w:spacing w:before="1"/>
        <w:ind w:left="255"/>
        <w:jc w:val="left"/>
      </w:pPr>
      <w:proofErr w:type="spellStart"/>
      <w:r>
        <w:rPr>
          <w:u w:val="single"/>
        </w:rPr>
        <w:t>Załączniki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umowy</w:t>
      </w:r>
      <w:proofErr w:type="spellEnd"/>
      <w:r>
        <w:rPr>
          <w:u w:val="single"/>
        </w:rPr>
        <w:t>:</w:t>
      </w:r>
    </w:p>
    <w:p w:rsidR="00312F41" w:rsidRDefault="00312F41">
      <w:pPr>
        <w:pStyle w:val="Tekstpodstawowy"/>
        <w:spacing w:before="9"/>
        <w:jc w:val="left"/>
        <w:rPr>
          <w:sz w:val="20"/>
        </w:rPr>
      </w:pPr>
    </w:p>
    <w:p w:rsidR="00312F41" w:rsidRDefault="002F06EB">
      <w:pPr>
        <w:pStyle w:val="Akapitzlist"/>
        <w:numPr>
          <w:ilvl w:val="1"/>
          <w:numId w:val="2"/>
        </w:numPr>
        <w:tabs>
          <w:tab w:val="left" w:pos="516"/>
        </w:tabs>
        <w:spacing w:before="1"/>
        <w:ind w:hanging="259"/>
        <w:rPr>
          <w:sz w:val="24"/>
        </w:rPr>
      </w:pPr>
      <w:proofErr w:type="spellStart"/>
      <w:r>
        <w:rPr>
          <w:sz w:val="24"/>
        </w:rPr>
        <w:t>Kosztorys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ofertowy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załącznik</w:t>
      </w:r>
      <w:proofErr w:type="spellEnd"/>
      <w:r>
        <w:rPr>
          <w:sz w:val="24"/>
        </w:rPr>
        <w:t xml:space="preserve"> nr</w:t>
      </w:r>
      <w:r>
        <w:rPr>
          <w:spacing w:val="-5"/>
          <w:sz w:val="24"/>
        </w:rPr>
        <w:t xml:space="preserve"> </w:t>
      </w:r>
      <w:r>
        <w:rPr>
          <w:sz w:val="24"/>
        </w:rPr>
        <w:t>1,</w:t>
      </w:r>
    </w:p>
    <w:p w:rsidR="00312F41" w:rsidRPr="00074277" w:rsidRDefault="002F06EB">
      <w:pPr>
        <w:pStyle w:val="Akapitzlist"/>
        <w:numPr>
          <w:ilvl w:val="1"/>
          <w:numId w:val="2"/>
        </w:numPr>
        <w:tabs>
          <w:tab w:val="left" w:pos="516"/>
        </w:tabs>
        <w:spacing w:before="43"/>
        <w:ind w:hanging="259"/>
        <w:rPr>
          <w:sz w:val="24"/>
          <w:lang w:val="pl-PL"/>
        </w:rPr>
      </w:pPr>
      <w:r w:rsidRPr="00074277">
        <w:rPr>
          <w:sz w:val="24"/>
          <w:lang w:val="pl-PL"/>
        </w:rPr>
        <w:t>Harmonogram rzeczowo-finansowy - załącznik nr</w:t>
      </w:r>
      <w:r w:rsidRPr="00074277">
        <w:rPr>
          <w:spacing w:val="-8"/>
          <w:sz w:val="24"/>
          <w:lang w:val="pl-PL"/>
        </w:rPr>
        <w:t xml:space="preserve"> </w:t>
      </w:r>
      <w:r w:rsidRPr="00074277">
        <w:rPr>
          <w:sz w:val="24"/>
          <w:lang w:val="pl-PL"/>
        </w:rPr>
        <w:t>2,</w:t>
      </w:r>
    </w:p>
    <w:p w:rsidR="00312F41" w:rsidRPr="00074277" w:rsidRDefault="002F06EB">
      <w:pPr>
        <w:pStyle w:val="Akapitzlist"/>
        <w:numPr>
          <w:ilvl w:val="1"/>
          <w:numId w:val="2"/>
        </w:numPr>
        <w:tabs>
          <w:tab w:val="left" w:pos="516"/>
        </w:tabs>
        <w:spacing w:before="40"/>
        <w:ind w:hanging="259"/>
        <w:rPr>
          <w:sz w:val="24"/>
          <w:lang w:val="pl-PL"/>
        </w:rPr>
      </w:pPr>
      <w:r w:rsidRPr="00074277">
        <w:rPr>
          <w:sz w:val="24"/>
          <w:lang w:val="pl-PL"/>
        </w:rPr>
        <w:t>Wykaz osób wskazanych do realizacji zamówienia – załączniki nr</w:t>
      </w:r>
      <w:r w:rsidRPr="00074277">
        <w:rPr>
          <w:spacing w:val="-3"/>
          <w:sz w:val="24"/>
          <w:lang w:val="pl-PL"/>
        </w:rPr>
        <w:t xml:space="preserve"> </w:t>
      </w:r>
      <w:r>
        <w:rPr>
          <w:sz w:val="24"/>
          <w:lang w:val="pl-PL"/>
        </w:rPr>
        <w:t>3</w:t>
      </w:r>
      <w:r w:rsidRPr="00074277">
        <w:rPr>
          <w:sz w:val="24"/>
          <w:lang w:val="pl-PL"/>
        </w:rPr>
        <w:t>.</w:t>
      </w: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312F41" w:rsidRPr="00074277" w:rsidRDefault="00312F41">
      <w:pPr>
        <w:pStyle w:val="Tekstpodstawowy"/>
        <w:jc w:val="left"/>
        <w:rPr>
          <w:sz w:val="26"/>
          <w:lang w:val="pl-PL"/>
        </w:rPr>
      </w:pPr>
    </w:p>
    <w:p w:rsidR="004574A9" w:rsidRDefault="002F06EB">
      <w:pPr>
        <w:pStyle w:val="Nagwek11"/>
        <w:tabs>
          <w:tab w:val="left" w:pos="6627"/>
        </w:tabs>
        <w:spacing w:before="184"/>
        <w:ind w:left="256" w:right="0"/>
        <w:jc w:val="left"/>
      </w:pPr>
      <w:r>
        <w:t>ZAMAWIAJĄCY</w:t>
      </w:r>
      <w:r>
        <w:tab/>
        <w:t>WYKONAWCA</w:t>
      </w:r>
    </w:p>
    <w:p w:rsidR="004574A9" w:rsidRDefault="004574A9">
      <w:pPr>
        <w:rPr>
          <w:b/>
          <w:bCs/>
          <w:sz w:val="24"/>
          <w:szCs w:val="24"/>
        </w:rPr>
      </w:pPr>
      <w:r>
        <w:br w:type="page"/>
      </w:r>
    </w:p>
    <w:p w:rsidR="004574A9" w:rsidRPr="004574A9" w:rsidRDefault="004574A9" w:rsidP="004574A9">
      <w:pPr>
        <w:pageBreakBefore/>
        <w:jc w:val="right"/>
        <w:rPr>
          <w:lang w:val="pl-PL"/>
        </w:rPr>
      </w:pPr>
      <w:r w:rsidRPr="004574A9">
        <w:rPr>
          <w:lang w:val="pl-PL"/>
        </w:rPr>
        <w:t xml:space="preserve">(wzór) Załącznik nr </w:t>
      </w:r>
      <w:r>
        <w:rPr>
          <w:lang w:val="pl-PL"/>
        </w:rPr>
        <w:t>3</w:t>
      </w:r>
      <w:r w:rsidRPr="004574A9">
        <w:rPr>
          <w:lang w:val="pl-PL"/>
        </w:rPr>
        <w:t xml:space="preserve"> do Umowy</w:t>
      </w: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Default="004574A9" w:rsidP="004574A9">
      <w:pPr>
        <w:jc w:val="right"/>
        <w:rPr>
          <w:lang w:val="pl-PL"/>
        </w:rPr>
      </w:pPr>
    </w:p>
    <w:p w:rsidR="004574A9" w:rsidRPr="004574A9" w:rsidRDefault="004574A9" w:rsidP="004574A9">
      <w:pPr>
        <w:jc w:val="right"/>
        <w:rPr>
          <w:lang w:val="pl-PL"/>
        </w:rPr>
      </w:pPr>
      <w:r w:rsidRPr="004574A9">
        <w:rPr>
          <w:lang w:val="pl-PL"/>
        </w:rPr>
        <w:t>Miejscowość, data…………………</w:t>
      </w:r>
    </w:p>
    <w:p w:rsidR="004574A9" w:rsidRPr="004574A9" w:rsidRDefault="004574A9" w:rsidP="004574A9">
      <w:pPr>
        <w:jc w:val="both"/>
        <w:rPr>
          <w:lang w:val="pl-PL"/>
        </w:rPr>
      </w:pPr>
      <w:r w:rsidRPr="004574A9">
        <w:rPr>
          <w:lang w:val="pl-PL"/>
        </w:rPr>
        <w:t>…………………………….</w:t>
      </w:r>
    </w:p>
    <w:p w:rsidR="004574A9" w:rsidRPr="004574A9" w:rsidRDefault="004574A9" w:rsidP="004574A9">
      <w:pPr>
        <w:jc w:val="both"/>
        <w:rPr>
          <w:lang w:val="pl-PL"/>
        </w:rPr>
      </w:pPr>
      <w:r w:rsidRPr="004574A9">
        <w:rPr>
          <w:lang w:val="pl-PL"/>
        </w:rPr>
        <w:t>Pieczątka firmowa</w:t>
      </w: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Pr="004574A9" w:rsidRDefault="004574A9" w:rsidP="004574A9">
      <w:pPr>
        <w:jc w:val="both"/>
        <w:rPr>
          <w:lang w:val="pl-PL"/>
        </w:rPr>
      </w:pPr>
    </w:p>
    <w:p w:rsidR="004574A9" w:rsidRPr="004574A9" w:rsidRDefault="004574A9" w:rsidP="004574A9">
      <w:pPr>
        <w:jc w:val="center"/>
        <w:rPr>
          <w:lang w:val="pl-PL"/>
        </w:rPr>
      </w:pPr>
      <w:r w:rsidRPr="004574A9">
        <w:rPr>
          <w:lang w:val="pl-PL"/>
        </w:rPr>
        <w:t>WYKAZ OSÓB ZATRUDNIANYCH PRZEZ WYKONAWCĘ / PODWYKONAWCĘ</w:t>
      </w:r>
    </w:p>
    <w:p w:rsidR="004574A9" w:rsidRPr="003C7090" w:rsidRDefault="004574A9" w:rsidP="004574A9">
      <w:pPr>
        <w:jc w:val="center"/>
      </w:pPr>
      <w:r w:rsidRPr="003C7090">
        <w:t>W TRAKCIE REALIZACJI ZAMÓWIENIA</w:t>
      </w:r>
    </w:p>
    <w:p w:rsidR="004574A9" w:rsidRPr="003C7090" w:rsidRDefault="004574A9" w:rsidP="004574A9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2373"/>
        <w:gridCol w:w="2373"/>
        <w:gridCol w:w="2374"/>
        <w:gridCol w:w="2384"/>
      </w:tblGrid>
      <w:tr w:rsidR="004574A9" w:rsidRPr="003C7090" w:rsidTr="00416BCA">
        <w:trPr>
          <w:trHeight w:val="935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proofErr w:type="spellStart"/>
            <w:r w:rsidRPr="003C7090">
              <w:t>Lp</w:t>
            </w:r>
            <w:proofErr w:type="spellEnd"/>
            <w:r w:rsidRPr="003C7090"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proofErr w:type="spellStart"/>
            <w:r w:rsidRPr="003C7090">
              <w:t>Imię</w:t>
            </w:r>
            <w:proofErr w:type="spellEnd"/>
            <w:r w:rsidRPr="003C7090">
              <w:t xml:space="preserve"> </w:t>
            </w:r>
            <w:proofErr w:type="spellStart"/>
            <w:r w:rsidRPr="003C7090">
              <w:t>i</w:t>
            </w:r>
            <w:proofErr w:type="spellEnd"/>
            <w:r w:rsidRPr="003C7090">
              <w:t xml:space="preserve"> </w:t>
            </w:r>
            <w:proofErr w:type="spellStart"/>
            <w:r w:rsidRPr="003C7090">
              <w:t>nazwisko</w:t>
            </w:r>
            <w:proofErr w:type="spellEnd"/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roofErr w:type="spellStart"/>
            <w:r w:rsidRPr="003C7090">
              <w:t>Czynności</w:t>
            </w:r>
            <w:proofErr w:type="spellEnd"/>
            <w:r w:rsidRPr="003C7090">
              <w:t xml:space="preserve"> </w:t>
            </w:r>
            <w:proofErr w:type="spellStart"/>
            <w:r w:rsidRPr="003C7090">
              <w:t>wykonywane</w:t>
            </w:r>
            <w:proofErr w:type="spellEnd"/>
            <w:r w:rsidRPr="003C7090">
              <w:t xml:space="preserve"> </w:t>
            </w:r>
            <w:proofErr w:type="spellStart"/>
            <w:r w:rsidRPr="003C7090">
              <w:t>przy</w:t>
            </w:r>
            <w:proofErr w:type="spellEnd"/>
            <w:r w:rsidRPr="003C7090">
              <w:t xml:space="preserve"> </w:t>
            </w:r>
            <w:proofErr w:type="spellStart"/>
            <w:r w:rsidRPr="003C7090">
              <w:t>realizacji</w:t>
            </w:r>
            <w:proofErr w:type="spellEnd"/>
            <w:r w:rsidRPr="003C7090">
              <w:tab/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r w:rsidRPr="003C7090">
              <w:t xml:space="preserve">Forma </w:t>
            </w:r>
            <w:proofErr w:type="spellStart"/>
            <w:r w:rsidRPr="003C7090">
              <w:t>zatrudnienia</w:t>
            </w:r>
            <w:proofErr w:type="spellEnd"/>
          </w:p>
          <w:p w:rsidR="004574A9" w:rsidRPr="003C7090" w:rsidRDefault="004574A9" w:rsidP="00416BCA">
            <w:pPr>
              <w:jc w:val="both"/>
            </w:pPr>
            <w:proofErr w:type="spellStart"/>
            <w:r w:rsidRPr="003C7090">
              <w:t>zamówienia</w:t>
            </w:r>
            <w:proofErr w:type="spellEnd"/>
          </w:p>
        </w:tc>
      </w:tr>
      <w:tr w:rsidR="004574A9" w:rsidRPr="003C7090" w:rsidTr="00416BCA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r w:rsidRPr="003C7090">
              <w:t>1.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</w:tr>
      <w:tr w:rsidR="004574A9" w:rsidRPr="003C7090" w:rsidTr="00416BCA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r w:rsidRPr="003C7090">
              <w:t>2.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</w:tr>
      <w:tr w:rsidR="004574A9" w:rsidRPr="003C7090" w:rsidTr="00416BCA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jc w:val="both"/>
            </w:pPr>
            <w:r w:rsidRPr="003C7090">
              <w:t>3.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4A9" w:rsidRPr="003C7090" w:rsidRDefault="004574A9" w:rsidP="00416BCA">
            <w:pPr>
              <w:snapToGrid w:val="0"/>
              <w:jc w:val="both"/>
            </w:pPr>
          </w:p>
        </w:tc>
      </w:tr>
    </w:tbl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  <w:r w:rsidRPr="003C7090">
        <w:tab/>
      </w:r>
      <w:r w:rsidRPr="003C7090">
        <w:tab/>
      </w:r>
    </w:p>
    <w:p w:rsidR="004574A9" w:rsidRPr="003C7090" w:rsidRDefault="004574A9" w:rsidP="004574A9">
      <w:pPr>
        <w:jc w:val="both"/>
      </w:pPr>
      <w:r w:rsidRPr="003C7090">
        <w:tab/>
      </w:r>
    </w:p>
    <w:p w:rsidR="004574A9" w:rsidRPr="003C7090" w:rsidRDefault="004574A9" w:rsidP="004574A9">
      <w:pPr>
        <w:jc w:val="both"/>
      </w:pPr>
      <w:r w:rsidRPr="003C7090">
        <w:tab/>
      </w:r>
      <w:r w:rsidRPr="003C7090">
        <w:tab/>
      </w:r>
    </w:p>
    <w:p w:rsidR="004574A9" w:rsidRPr="003C7090" w:rsidRDefault="004574A9" w:rsidP="004574A9">
      <w:pPr>
        <w:jc w:val="both"/>
      </w:pPr>
      <w:r w:rsidRPr="003C7090">
        <w:tab/>
      </w:r>
      <w:r w:rsidRPr="003C7090">
        <w:tab/>
      </w:r>
      <w:r w:rsidRPr="003C7090">
        <w:tab/>
      </w:r>
    </w:p>
    <w:p w:rsidR="004574A9" w:rsidRPr="003C7090" w:rsidRDefault="004574A9" w:rsidP="004574A9">
      <w:pPr>
        <w:jc w:val="right"/>
      </w:pPr>
      <w:r w:rsidRPr="003C7090">
        <w:tab/>
      </w:r>
      <w:r w:rsidRPr="003C7090">
        <w:tab/>
      </w: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right"/>
      </w:pPr>
      <w:r w:rsidRPr="003C7090">
        <w:t>…………………………………………………</w:t>
      </w: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right"/>
      </w:pPr>
      <w:proofErr w:type="spellStart"/>
      <w:r w:rsidRPr="003C7090">
        <w:t>Podpis</w:t>
      </w:r>
      <w:proofErr w:type="spellEnd"/>
      <w:r w:rsidRPr="003C7090">
        <w:t xml:space="preserve"> </w:t>
      </w:r>
      <w:proofErr w:type="spellStart"/>
      <w:r w:rsidRPr="003C7090">
        <w:t>Wykonawcy</w:t>
      </w:r>
      <w:proofErr w:type="spellEnd"/>
      <w:r w:rsidRPr="003C7090">
        <w:t xml:space="preserve"> / </w:t>
      </w:r>
      <w:proofErr w:type="spellStart"/>
      <w:r w:rsidRPr="003C7090">
        <w:t>Podwykonawcy</w:t>
      </w:r>
      <w:proofErr w:type="spellEnd"/>
    </w:p>
    <w:p w:rsidR="004574A9" w:rsidRPr="003C7090" w:rsidRDefault="004574A9" w:rsidP="004574A9">
      <w:pPr>
        <w:jc w:val="right"/>
      </w:pPr>
      <w:r w:rsidRPr="003C7090">
        <w:t>(</w:t>
      </w:r>
      <w:proofErr w:type="spellStart"/>
      <w:r w:rsidRPr="003C7090">
        <w:t>osób</w:t>
      </w:r>
      <w:proofErr w:type="spellEnd"/>
      <w:r w:rsidRPr="003C7090">
        <w:t xml:space="preserve"> </w:t>
      </w:r>
      <w:proofErr w:type="spellStart"/>
      <w:r w:rsidRPr="003C7090">
        <w:t>upoważnionych</w:t>
      </w:r>
      <w:proofErr w:type="spellEnd"/>
      <w:r w:rsidRPr="003C7090">
        <w:t xml:space="preserve"> do </w:t>
      </w:r>
      <w:proofErr w:type="spellStart"/>
      <w:r w:rsidRPr="003C7090">
        <w:t>reprezentowania</w:t>
      </w:r>
      <w:proofErr w:type="spellEnd"/>
    </w:p>
    <w:p w:rsidR="004574A9" w:rsidRPr="003C7090" w:rsidRDefault="004574A9" w:rsidP="004574A9">
      <w:pPr>
        <w:jc w:val="right"/>
      </w:pPr>
      <w:proofErr w:type="spellStart"/>
      <w:r w:rsidRPr="003C7090">
        <w:t>Wykonawcy</w:t>
      </w:r>
      <w:proofErr w:type="spellEnd"/>
      <w:r w:rsidRPr="003C7090">
        <w:t xml:space="preserve">/ </w:t>
      </w:r>
      <w:proofErr w:type="spellStart"/>
      <w:r w:rsidRPr="003C7090">
        <w:t>Podwykonawcy</w:t>
      </w:r>
      <w:proofErr w:type="spellEnd"/>
      <w:r w:rsidRPr="003C7090">
        <w:t>)</w:t>
      </w: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Pr="003C7090" w:rsidRDefault="004574A9" w:rsidP="004574A9">
      <w:pPr>
        <w:jc w:val="both"/>
      </w:pPr>
    </w:p>
    <w:p w:rsidR="004574A9" w:rsidRDefault="004574A9" w:rsidP="004574A9">
      <w:pPr>
        <w:jc w:val="both"/>
      </w:pPr>
      <w:r w:rsidRPr="003C7090">
        <w:t>*</w:t>
      </w:r>
      <w:proofErr w:type="spellStart"/>
      <w:r w:rsidRPr="003C7090">
        <w:t>Niepotrzebne</w:t>
      </w:r>
      <w:proofErr w:type="spellEnd"/>
      <w:r w:rsidRPr="003C7090">
        <w:t xml:space="preserve"> </w:t>
      </w:r>
      <w:proofErr w:type="spellStart"/>
      <w:r w:rsidRPr="003C7090">
        <w:t>skreślić</w:t>
      </w:r>
      <w:proofErr w:type="spellEnd"/>
    </w:p>
    <w:p w:rsidR="00312F41" w:rsidRDefault="00312F41">
      <w:pPr>
        <w:pStyle w:val="Nagwek11"/>
        <w:tabs>
          <w:tab w:val="left" w:pos="6627"/>
        </w:tabs>
        <w:spacing w:before="184"/>
        <w:ind w:left="256" w:right="0"/>
        <w:jc w:val="left"/>
      </w:pPr>
    </w:p>
    <w:sectPr w:rsidR="00312F41" w:rsidSect="00312F41">
      <w:pgSz w:w="11900" w:h="16840"/>
      <w:pgMar w:top="1340" w:right="13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93D"/>
    <w:multiLevelType w:val="hybridMultilevel"/>
    <w:tmpl w:val="EDF2FF46"/>
    <w:lvl w:ilvl="0" w:tplc="BEFC5796">
      <w:start w:val="1"/>
      <w:numFmt w:val="decimal"/>
      <w:lvlText w:val="%1."/>
      <w:lvlJc w:val="left"/>
      <w:pPr>
        <w:ind w:left="539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7E62704">
      <w:start w:val="1"/>
      <w:numFmt w:val="decimal"/>
      <w:lvlText w:val="%2)"/>
      <w:lvlJc w:val="left"/>
      <w:pPr>
        <w:ind w:left="976" w:hanging="52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1747722">
      <w:numFmt w:val="bullet"/>
      <w:lvlText w:val="•"/>
      <w:lvlJc w:val="left"/>
      <w:pPr>
        <w:ind w:left="1920" w:hanging="526"/>
      </w:pPr>
      <w:rPr>
        <w:rFonts w:hint="default"/>
      </w:rPr>
    </w:lvl>
    <w:lvl w:ilvl="3" w:tplc="D7687344">
      <w:numFmt w:val="bullet"/>
      <w:lvlText w:val="•"/>
      <w:lvlJc w:val="left"/>
      <w:pPr>
        <w:ind w:left="2860" w:hanging="526"/>
      </w:pPr>
      <w:rPr>
        <w:rFonts w:hint="default"/>
      </w:rPr>
    </w:lvl>
    <w:lvl w:ilvl="4" w:tplc="5BBA44E8">
      <w:numFmt w:val="bullet"/>
      <w:lvlText w:val="•"/>
      <w:lvlJc w:val="left"/>
      <w:pPr>
        <w:ind w:left="3800" w:hanging="526"/>
      </w:pPr>
      <w:rPr>
        <w:rFonts w:hint="default"/>
      </w:rPr>
    </w:lvl>
    <w:lvl w:ilvl="5" w:tplc="0D4C7116">
      <w:numFmt w:val="bullet"/>
      <w:lvlText w:val="•"/>
      <w:lvlJc w:val="left"/>
      <w:pPr>
        <w:ind w:left="4740" w:hanging="526"/>
      </w:pPr>
      <w:rPr>
        <w:rFonts w:hint="default"/>
      </w:rPr>
    </w:lvl>
    <w:lvl w:ilvl="6" w:tplc="F3C466A6">
      <w:numFmt w:val="bullet"/>
      <w:lvlText w:val="•"/>
      <w:lvlJc w:val="left"/>
      <w:pPr>
        <w:ind w:left="5680" w:hanging="526"/>
      </w:pPr>
      <w:rPr>
        <w:rFonts w:hint="default"/>
      </w:rPr>
    </w:lvl>
    <w:lvl w:ilvl="7" w:tplc="50868688">
      <w:numFmt w:val="bullet"/>
      <w:lvlText w:val="•"/>
      <w:lvlJc w:val="left"/>
      <w:pPr>
        <w:ind w:left="6620" w:hanging="526"/>
      </w:pPr>
      <w:rPr>
        <w:rFonts w:hint="default"/>
      </w:rPr>
    </w:lvl>
    <w:lvl w:ilvl="8" w:tplc="8D160BF0">
      <w:numFmt w:val="bullet"/>
      <w:lvlText w:val="•"/>
      <w:lvlJc w:val="left"/>
      <w:pPr>
        <w:ind w:left="7560" w:hanging="526"/>
      </w:pPr>
      <w:rPr>
        <w:rFonts w:hint="default"/>
      </w:rPr>
    </w:lvl>
  </w:abstractNum>
  <w:abstractNum w:abstractNumId="1">
    <w:nsid w:val="08253565"/>
    <w:multiLevelType w:val="hybridMultilevel"/>
    <w:tmpl w:val="1DE8926C"/>
    <w:lvl w:ilvl="0" w:tplc="E3DADAC4">
      <w:start w:val="1"/>
      <w:numFmt w:val="decimal"/>
      <w:lvlText w:val="%1."/>
      <w:lvlJc w:val="left"/>
      <w:pPr>
        <w:ind w:left="256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88635BE">
      <w:start w:val="1"/>
      <w:numFmt w:val="decimal"/>
      <w:lvlText w:val="%2)"/>
      <w:lvlJc w:val="left"/>
      <w:pPr>
        <w:ind w:left="97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7F80BAC">
      <w:numFmt w:val="bullet"/>
      <w:lvlText w:val="–"/>
      <w:lvlJc w:val="left"/>
      <w:pPr>
        <w:ind w:left="1165" w:hanging="19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3CE6998E">
      <w:numFmt w:val="bullet"/>
      <w:lvlText w:val="•"/>
      <w:lvlJc w:val="left"/>
      <w:pPr>
        <w:ind w:left="1160" w:hanging="190"/>
      </w:pPr>
      <w:rPr>
        <w:rFonts w:hint="default"/>
      </w:rPr>
    </w:lvl>
    <w:lvl w:ilvl="4" w:tplc="5B846BD8">
      <w:numFmt w:val="bullet"/>
      <w:lvlText w:val="•"/>
      <w:lvlJc w:val="left"/>
      <w:pPr>
        <w:ind w:left="2342" w:hanging="190"/>
      </w:pPr>
      <w:rPr>
        <w:rFonts w:hint="default"/>
      </w:rPr>
    </w:lvl>
    <w:lvl w:ilvl="5" w:tplc="B6DC8D12">
      <w:numFmt w:val="bullet"/>
      <w:lvlText w:val="•"/>
      <w:lvlJc w:val="left"/>
      <w:pPr>
        <w:ind w:left="3525" w:hanging="190"/>
      </w:pPr>
      <w:rPr>
        <w:rFonts w:hint="default"/>
      </w:rPr>
    </w:lvl>
    <w:lvl w:ilvl="6" w:tplc="706A24F4">
      <w:numFmt w:val="bullet"/>
      <w:lvlText w:val="•"/>
      <w:lvlJc w:val="left"/>
      <w:pPr>
        <w:ind w:left="4708" w:hanging="190"/>
      </w:pPr>
      <w:rPr>
        <w:rFonts w:hint="default"/>
      </w:rPr>
    </w:lvl>
    <w:lvl w:ilvl="7" w:tplc="239A2446">
      <w:numFmt w:val="bullet"/>
      <w:lvlText w:val="•"/>
      <w:lvlJc w:val="left"/>
      <w:pPr>
        <w:ind w:left="5891" w:hanging="190"/>
      </w:pPr>
      <w:rPr>
        <w:rFonts w:hint="default"/>
      </w:rPr>
    </w:lvl>
    <w:lvl w:ilvl="8" w:tplc="F2B82FDE">
      <w:numFmt w:val="bullet"/>
      <w:lvlText w:val="•"/>
      <w:lvlJc w:val="left"/>
      <w:pPr>
        <w:ind w:left="7074" w:hanging="190"/>
      </w:pPr>
      <w:rPr>
        <w:rFonts w:hint="default"/>
      </w:rPr>
    </w:lvl>
  </w:abstractNum>
  <w:abstractNum w:abstractNumId="2">
    <w:nsid w:val="0E22683B"/>
    <w:multiLevelType w:val="hybridMultilevel"/>
    <w:tmpl w:val="E1F03F2C"/>
    <w:lvl w:ilvl="0" w:tplc="E29C3B9E">
      <w:start w:val="1"/>
      <w:numFmt w:val="decimal"/>
      <w:lvlText w:val="%1."/>
      <w:lvlJc w:val="left"/>
      <w:pPr>
        <w:ind w:left="683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B1C0276">
      <w:start w:val="1"/>
      <w:numFmt w:val="decimal"/>
      <w:lvlText w:val="%2)"/>
      <w:lvlJc w:val="left"/>
      <w:pPr>
        <w:ind w:left="976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6DA8118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E64549A">
      <w:numFmt w:val="bullet"/>
      <w:lvlText w:val="•"/>
      <w:lvlJc w:val="left"/>
      <w:pPr>
        <w:ind w:left="2860" w:hanging="348"/>
      </w:pPr>
      <w:rPr>
        <w:rFonts w:hint="default"/>
      </w:rPr>
    </w:lvl>
    <w:lvl w:ilvl="4" w:tplc="EDB8447A">
      <w:numFmt w:val="bullet"/>
      <w:lvlText w:val="•"/>
      <w:lvlJc w:val="left"/>
      <w:pPr>
        <w:ind w:left="3800" w:hanging="348"/>
      </w:pPr>
      <w:rPr>
        <w:rFonts w:hint="default"/>
      </w:rPr>
    </w:lvl>
    <w:lvl w:ilvl="5" w:tplc="72940108">
      <w:numFmt w:val="bullet"/>
      <w:lvlText w:val="•"/>
      <w:lvlJc w:val="left"/>
      <w:pPr>
        <w:ind w:left="4740" w:hanging="348"/>
      </w:pPr>
      <w:rPr>
        <w:rFonts w:hint="default"/>
      </w:rPr>
    </w:lvl>
    <w:lvl w:ilvl="6" w:tplc="0652D412">
      <w:numFmt w:val="bullet"/>
      <w:lvlText w:val="•"/>
      <w:lvlJc w:val="left"/>
      <w:pPr>
        <w:ind w:left="5680" w:hanging="348"/>
      </w:pPr>
      <w:rPr>
        <w:rFonts w:hint="default"/>
      </w:rPr>
    </w:lvl>
    <w:lvl w:ilvl="7" w:tplc="5502B038">
      <w:numFmt w:val="bullet"/>
      <w:lvlText w:val="•"/>
      <w:lvlJc w:val="left"/>
      <w:pPr>
        <w:ind w:left="6620" w:hanging="348"/>
      </w:pPr>
      <w:rPr>
        <w:rFonts w:hint="default"/>
      </w:rPr>
    </w:lvl>
    <w:lvl w:ilvl="8" w:tplc="EDD6EE5C">
      <w:numFmt w:val="bullet"/>
      <w:lvlText w:val="•"/>
      <w:lvlJc w:val="left"/>
      <w:pPr>
        <w:ind w:left="7560" w:hanging="348"/>
      </w:pPr>
      <w:rPr>
        <w:rFonts w:hint="default"/>
      </w:rPr>
    </w:lvl>
  </w:abstractNum>
  <w:abstractNum w:abstractNumId="3">
    <w:nsid w:val="10C805EB"/>
    <w:multiLevelType w:val="hybridMultilevel"/>
    <w:tmpl w:val="6434B984"/>
    <w:lvl w:ilvl="0" w:tplc="71461D16">
      <w:start w:val="1"/>
      <w:numFmt w:val="decimal"/>
      <w:lvlText w:val="%1."/>
      <w:lvlJc w:val="left"/>
      <w:pPr>
        <w:ind w:left="683" w:hanging="4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AC095AC">
      <w:start w:val="1"/>
      <w:numFmt w:val="decimal"/>
      <w:lvlText w:val="%2)"/>
      <w:lvlJc w:val="left"/>
      <w:pPr>
        <w:ind w:left="963" w:hanging="281"/>
        <w:jc w:val="left"/>
      </w:pPr>
      <w:rPr>
        <w:rFonts w:hint="default"/>
        <w:w w:val="99"/>
      </w:rPr>
    </w:lvl>
    <w:lvl w:ilvl="2" w:tplc="6FDA935A">
      <w:numFmt w:val="bullet"/>
      <w:lvlText w:val="-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52DC3308">
      <w:numFmt w:val="bullet"/>
      <w:lvlText w:val="•"/>
      <w:lvlJc w:val="left"/>
      <w:pPr>
        <w:ind w:left="1680" w:hanging="281"/>
      </w:pPr>
      <w:rPr>
        <w:rFonts w:hint="default"/>
      </w:rPr>
    </w:lvl>
    <w:lvl w:ilvl="4" w:tplc="0C0EF152">
      <w:numFmt w:val="bullet"/>
      <w:lvlText w:val="•"/>
      <w:lvlJc w:val="left"/>
      <w:pPr>
        <w:ind w:left="2788" w:hanging="281"/>
      </w:pPr>
      <w:rPr>
        <w:rFonts w:hint="default"/>
      </w:rPr>
    </w:lvl>
    <w:lvl w:ilvl="5" w:tplc="69DCBD62">
      <w:numFmt w:val="bullet"/>
      <w:lvlText w:val="•"/>
      <w:lvlJc w:val="left"/>
      <w:pPr>
        <w:ind w:left="3897" w:hanging="281"/>
      </w:pPr>
      <w:rPr>
        <w:rFonts w:hint="default"/>
      </w:rPr>
    </w:lvl>
    <w:lvl w:ilvl="6" w:tplc="E51883B4">
      <w:numFmt w:val="bullet"/>
      <w:lvlText w:val="•"/>
      <w:lvlJc w:val="left"/>
      <w:pPr>
        <w:ind w:left="5005" w:hanging="281"/>
      </w:pPr>
      <w:rPr>
        <w:rFonts w:hint="default"/>
      </w:rPr>
    </w:lvl>
    <w:lvl w:ilvl="7" w:tplc="1082C7FE">
      <w:numFmt w:val="bullet"/>
      <w:lvlText w:val="•"/>
      <w:lvlJc w:val="left"/>
      <w:pPr>
        <w:ind w:left="6114" w:hanging="281"/>
      </w:pPr>
      <w:rPr>
        <w:rFonts w:hint="default"/>
      </w:rPr>
    </w:lvl>
    <w:lvl w:ilvl="8" w:tplc="D9C268E6">
      <w:numFmt w:val="bullet"/>
      <w:lvlText w:val="•"/>
      <w:lvlJc w:val="left"/>
      <w:pPr>
        <w:ind w:left="7222" w:hanging="281"/>
      </w:pPr>
      <w:rPr>
        <w:rFonts w:hint="default"/>
      </w:rPr>
    </w:lvl>
  </w:abstractNum>
  <w:abstractNum w:abstractNumId="4">
    <w:nsid w:val="14AD60ED"/>
    <w:multiLevelType w:val="hybridMultilevel"/>
    <w:tmpl w:val="6C044414"/>
    <w:lvl w:ilvl="0" w:tplc="466E387A">
      <w:start w:val="1"/>
      <w:numFmt w:val="decimal"/>
      <w:lvlText w:val="%1."/>
      <w:lvlJc w:val="left"/>
      <w:pPr>
        <w:ind w:left="716" w:hanging="4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D58A584">
      <w:numFmt w:val="bullet"/>
      <w:lvlText w:val="•"/>
      <w:lvlJc w:val="left"/>
      <w:pPr>
        <w:ind w:left="1592" w:hanging="461"/>
      </w:pPr>
      <w:rPr>
        <w:rFonts w:hint="default"/>
      </w:rPr>
    </w:lvl>
    <w:lvl w:ilvl="2" w:tplc="3C805F34">
      <w:numFmt w:val="bullet"/>
      <w:lvlText w:val="•"/>
      <w:lvlJc w:val="left"/>
      <w:pPr>
        <w:ind w:left="2464" w:hanging="461"/>
      </w:pPr>
      <w:rPr>
        <w:rFonts w:hint="default"/>
      </w:rPr>
    </w:lvl>
    <w:lvl w:ilvl="3" w:tplc="BF48CA34">
      <w:numFmt w:val="bullet"/>
      <w:lvlText w:val="•"/>
      <w:lvlJc w:val="left"/>
      <w:pPr>
        <w:ind w:left="3336" w:hanging="461"/>
      </w:pPr>
      <w:rPr>
        <w:rFonts w:hint="default"/>
      </w:rPr>
    </w:lvl>
    <w:lvl w:ilvl="4" w:tplc="D3A60B24">
      <w:numFmt w:val="bullet"/>
      <w:lvlText w:val="•"/>
      <w:lvlJc w:val="left"/>
      <w:pPr>
        <w:ind w:left="4208" w:hanging="461"/>
      </w:pPr>
      <w:rPr>
        <w:rFonts w:hint="default"/>
      </w:rPr>
    </w:lvl>
    <w:lvl w:ilvl="5" w:tplc="C16E2B3C">
      <w:numFmt w:val="bullet"/>
      <w:lvlText w:val="•"/>
      <w:lvlJc w:val="left"/>
      <w:pPr>
        <w:ind w:left="5080" w:hanging="461"/>
      </w:pPr>
      <w:rPr>
        <w:rFonts w:hint="default"/>
      </w:rPr>
    </w:lvl>
    <w:lvl w:ilvl="6" w:tplc="F0BABA96">
      <w:numFmt w:val="bullet"/>
      <w:lvlText w:val="•"/>
      <w:lvlJc w:val="left"/>
      <w:pPr>
        <w:ind w:left="5952" w:hanging="461"/>
      </w:pPr>
      <w:rPr>
        <w:rFonts w:hint="default"/>
      </w:rPr>
    </w:lvl>
    <w:lvl w:ilvl="7" w:tplc="997C9ABE">
      <w:numFmt w:val="bullet"/>
      <w:lvlText w:val="•"/>
      <w:lvlJc w:val="left"/>
      <w:pPr>
        <w:ind w:left="6824" w:hanging="461"/>
      </w:pPr>
      <w:rPr>
        <w:rFonts w:hint="default"/>
      </w:rPr>
    </w:lvl>
    <w:lvl w:ilvl="8" w:tplc="02EC79CA">
      <w:numFmt w:val="bullet"/>
      <w:lvlText w:val="•"/>
      <w:lvlJc w:val="left"/>
      <w:pPr>
        <w:ind w:left="7696" w:hanging="461"/>
      </w:pPr>
      <w:rPr>
        <w:rFonts w:hint="default"/>
      </w:rPr>
    </w:lvl>
  </w:abstractNum>
  <w:abstractNum w:abstractNumId="5">
    <w:nsid w:val="157A1FB5"/>
    <w:multiLevelType w:val="hybridMultilevel"/>
    <w:tmpl w:val="57921440"/>
    <w:lvl w:ilvl="0" w:tplc="3E9C46A0">
      <w:start w:val="3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AC71A8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B86476F6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1CDEC256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DD3CECFC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15C0B76E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6A3041E4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3C4C869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61B4BCB6">
      <w:numFmt w:val="bullet"/>
      <w:lvlText w:val="•"/>
      <w:lvlJc w:val="left"/>
      <w:pPr>
        <w:ind w:left="7660" w:hanging="284"/>
      </w:pPr>
      <w:rPr>
        <w:rFonts w:hint="default"/>
      </w:rPr>
    </w:lvl>
  </w:abstractNum>
  <w:abstractNum w:abstractNumId="6">
    <w:nsid w:val="16D7703E"/>
    <w:multiLevelType w:val="hybridMultilevel"/>
    <w:tmpl w:val="91CCA1EE"/>
    <w:lvl w:ilvl="0" w:tplc="B4329074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92C51EA">
      <w:start w:val="1"/>
      <w:numFmt w:val="decimal"/>
      <w:lvlText w:val="%2)"/>
      <w:lvlJc w:val="left"/>
      <w:pPr>
        <w:ind w:left="975" w:hanging="3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E067D04">
      <w:numFmt w:val="bullet"/>
      <w:lvlText w:val="•"/>
      <w:lvlJc w:val="left"/>
      <w:pPr>
        <w:ind w:left="1920" w:hanging="327"/>
      </w:pPr>
      <w:rPr>
        <w:rFonts w:hint="default"/>
      </w:rPr>
    </w:lvl>
    <w:lvl w:ilvl="3" w:tplc="8B244ACE">
      <w:numFmt w:val="bullet"/>
      <w:lvlText w:val="•"/>
      <w:lvlJc w:val="left"/>
      <w:pPr>
        <w:ind w:left="2860" w:hanging="327"/>
      </w:pPr>
      <w:rPr>
        <w:rFonts w:hint="default"/>
      </w:rPr>
    </w:lvl>
    <w:lvl w:ilvl="4" w:tplc="156E92E4">
      <w:numFmt w:val="bullet"/>
      <w:lvlText w:val="•"/>
      <w:lvlJc w:val="left"/>
      <w:pPr>
        <w:ind w:left="3800" w:hanging="327"/>
      </w:pPr>
      <w:rPr>
        <w:rFonts w:hint="default"/>
      </w:rPr>
    </w:lvl>
    <w:lvl w:ilvl="5" w:tplc="A3DE0DD4">
      <w:numFmt w:val="bullet"/>
      <w:lvlText w:val="•"/>
      <w:lvlJc w:val="left"/>
      <w:pPr>
        <w:ind w:left="4740" w:hanging="327"/>
      </w:pPr>
      <w:rPr>
        <w:rFonts w:hint="default"/>
      </w:rPr>
    </w:lvl>
    <w:lvl w:ilvl="6" w:tplc="CFEE7F72">
      <w:numFmt w:val="bullet"/>
      <w:lvlText w:val="•"/>
      <w:lvlJc w:val="left"/>
      <w:pPr>
        <w:ind w:left="5680" w:hanging="327"/>
      </w:pPr>
      <w:rPr>
        <w:rFonts w:hint="default"/>
      </w:rPr>
    </w:lvl>
    <w:lvl w:ilvl="7" w:tplc="CFC2C114">
      <w:numFmt w:val="bullet"/>
      <w:lvlText w:val="•"/>
      <w:lvlJc w:val="left"/>
      <w:pPr>
        <w:ind w:left="6620" w:hanging="327"/>
      </w:pPr>
      <w:rPr>
        <w:rFonts w:hint="default"/>
      </w:rPr>
    </w:lvl>
    <w:lvl w:ilvl="8" w:tplc="9C1094AE">
      <w:numFmt w:val="bullet"/>
      <w:lvlText w:val="•"/>
      <w:lvlJc w:val="left"/>
      <w:pPr>
        <w:ind w:left="7560" w:hanging="327"/>
      </w:pPr>
      <w:rPr>
        <w:rFonts w:hint="default"/>
      </w:rPr>
    </w:lvl>
  </w:abstractNum>
  <w:abstractNum w:abstractNumId="7">
    <w:nsid w:val="2165623E"/>
    <w:multiLevelType w:val="hybridMultilevel"/>
    <w:tmpl w:val="60C86720"/>
    <w:lvl w:ilvl="0" w:tplc="920C4916">
      <w:start w:val="1"/>
      <w:numFmt w:val="decimal"/>
      <w:lvlText w:val="%1)"/>
      <w:lvlJc w:val="left"/>
      <w:pPr>
        <w:ind w:left="539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0DCC084">
      <w:numFmt w:val="bullet"/>
      <w:lvlText w:val="•"/>
      <w:lvlJc w:val="left"/>
      <w:pPr>
        <w:ind w:left="1430" w:hanging="485"/>
      </w:pPr>
      <w:rPr>
        <w:rFonts w:hint="default"/>
      </w:rPr>
    </w:lvl>
    <w:lvl w:ilvl="2" w:tplc="FABA45EE">
      <w:numFmt w:val="bullet"/>
      <w:lvlText w:val="•"/>
      <w:lvlJc w:val="left"/>
      <w:pPr>
        <w:ind w:left="2320" w:hanging="485"/>
      </w:pPr>
      <w:rPr>
        <w:rFonts w:hint="default"/>
      </w:rPr>
    </w:lvl>
    <w:lvl w:ilvl="3" w:tplc="07A4A016">
      <w:numFmt w:val="bullet"/>
      <w:lvlText w:val="•"/>
      <w:lvlJc w:val="left"/>
      <w:pPr>
        <w:ind w:left="3210" w:hanging="485"/>
      </w:pPr>
      <w:rPr>
        <w:rFonts w:hint="default"/>
      </w:rPr>
    </w:lvl>
    <w:lvl w:ilvl="4" w:tplc="DBEA2CD2">
      <w:numFmt w:val="bullet"/>
      <w:lvlText w:val="•"/>
      <w:lvlJc w:val="left"/>
      <w:pPr>
        <w:ind w:left="4100" w:hanging="485"/>
      </w:pPr>
      <w:rPr>
        <w:rFonts w:hint="default"/>
      </w:rPr>
    </w:lvl>
    <w:lvl w:ilvl="5" w:tplc="E95C045C">
      <w:numFmt w:val="bullet"/>
      <w:lvlText w:val="•"/>
      <w:lvlJc w:val="left"/>
      <w:pPr>
        <w:ind w:left="4990" w:hanging="485"/>
      </w:pPr>
      <w:rPr>
        <w:rFonts w:hint="default"/>
      </w:rPr>
    </w:lvl>
    <w:lvl w:ilvl="6" w:tplc="BB3A16AE">
      <w:numFmt w:val="bullet"/>
      <w:lvlText w:val="•"/>
      <w:lvlJc w:val="left"/>
      <w:pPr>
        <w:ind w:left="5880" w:hanging="485"/>
      </w:pPr>
      <w:rPr>
        <w:rFonts w:hint="default"/>
      </w:rPr>
    </w:lvl>
    <w:lvl w:ilvl="7" w:tplc="6BE216A0">
      <w:numFmt w:val="bullet"/>
      <w:lvlText w:val="•"/>
      <w:lvlJc w:val="left"/>
      <w:pPr>
        <w:ind w:left="6770" w:hanging="485"/>
      </w:pPr>
      <w:rPr>
        <w:rFonts w:hint="default"/>
      </w:rPr>
    </w:lvl>
    <w:lvl w:ilvl="8" w:tplc="45C61348">
      <w:numFmt w:val="bullet"/>
      <w:lvlText w:val="•"/>
      <w:lvlJc w:val="left"/>
      <w:pPr>
        <w:ind w:left="7660" w:hanging="485"/>
      </w:pPr>
      <w:rPr>
        <w:rFonts w:hint="default"/>
      </w:rPr>
    </w:lvl>
  </w:abstractNum>
  <w:abstractNum w:abstractNumId="8">
    <w:nsid w:val="277A3005"/>
    <w:multiLevelType w:val="hybridMultilevel"/>
    <w:tmpl w:val="DF463B9E"/>
    <w:lvl w:ilvl="0" w:tplc="9B62793C">
      <w:start w:val="1"/>
      <w:numFmt w:val="decimal"/>
      <w:lvlText w:val="%1."/>
      <w:lvlJc w:val="left"/>
      <w:pPr>
        <w:ind w:left="683" w:hanging="47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67267D8">
      <w:start w:val="1"/>
      <w:numFmt w:val="decimal"/>
      <w:lvlText w:val="%2)"/>
      <w:lvlJc w:val="left"/>
      <w:pPr>
        <w:ind w:left="1107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247C257A">
      <w:numFmt w:val="bullet"/>
      <w:lvlText w:val="•"/>
      <w:lvlJc w:val="left"/>
      <w:pPr>
        <w:ind w:left="1100" w:hanging="380"/>
      </w:pPr>
      <w:rPr>
        <w:rFonts w:hint="default"/>
      </w:rPr>
    </w:lvl>
    <w:lvl w:ilvl="3" w:tplc="3886C408">
      <w:numFmt w:val="bullet"/>
      <w:lvlText w:val="•"/>
      <w:lvlJc w:val="left"/>
      <w:pPr>
        <w:ind w:left="2142" w:hanging="380"/>
      </w:pPr>
      <w:rPr>
        <w:rFonts w:hint="default"/>
      </w:rPr>
    </w:lvl>
    <w:lvl w:ilvl="4" w:tplc="21784F12">
      <w:numFmt w:val="bullet"/>
      <w:lvlText w:val="•"/>
      <w:lvlJc w:val="left"/>
      <w:pPr>
        <w:ind w:left="3185" w:hanging="380"/>
      </w:pPr>
      <w:rPr>
        <w:rFonts w:hint="default"/>
      </w:rPr>
    </w:lvl>
    <w:lvl w:ilvl="5" w:tplc="B918413E">
      <w:numFmt w:val="bullet"/>
      <w:lvlText w:val="•"/>
      <w:lvlJc w:val="left"/>
      <w:pPr>
        <w:ind w:left="4227" w:hanging="380"/>
      </w:pPr>
      <w:rPr>
        <w:rFonts w:hint="default"/>
      </w:rPr>
    </w:lvl>
    <w:lvl w:ilvl="6" w:tplc="5588AE96">
      <w:numFmt w:val="bullet"/>
      <w:lvlText w:val="•"/>
      <w:lvlJc w:val="left"/>
      <w:pPr>
        <w:ind w:left="5270" w:hanging="380"/>
      </w:pPr>
      <w:rPr>
        <w:rFonts w:hint="default"/>
      </w:rPr>
    </w:lvl>
    <w:lvl w:ilvl="7" w:tplc="53D20A6A">
      <w:numFmt w:val="bullet"/>
      <w:lvlText w:val="•"/>
      <w:lvlJc w:val="left"/>
      <w:pPr>
        <w:ind w:left="6312" w:hanging="380"/>
      </w:pPr>
      <w:rPr>
        <w:rFonts w:hint="default"/>
      </w:rPr>
    </w:lvl>
    <w:lvl w:ilvl="8" w:tplc="D00CFFCC">
      <w:numFmt w:val="bullet"/>
      <w:lvlText w:val="•"/>
      <w:lvlJc w:val="left"/>
      <w:pPr>
        <w:ind w:left="7355" w:hanging="380"/>
      </w:pPr>
      <w:rPr>
        <w:rFonts w:hint="default"/>
      </w:rPr>
    </w:lvl>
  </w:abstractNum>
  <w:abstractNum w:abstractNumId="9">
    <w:nsid w:val="2CFA22D8"/>
    <w:multiLevelType w:val="hybridMultilevel"/>
    <w:tmpl w:val="F6C21F74"/>
    <w:lvl w:ilvl="0" w:tplc="085037E2">
      <w:start w:val="1"/>
      <w:numFmt w:val="decimal"/>
      <w:lvlText w:val="%1."/>
      <w:lvlJc w:val="left"/>
      <w:pPr>
        <w:ind w:left="615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3EA552">
      <w:start w:val="1"/>
      <w:numFmt w:val="decimal"/>
      <w:lvlText w:val="%2)"/>
      <w:lvlJc w:val="left"/>
      <w:pPr>
        <w:ind w:left="975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8002618">
      <w:numFmt w:val="bullet"/>
      <w:lvlText w:val="•"/>
      <w:lvlJc w:val="left"/>
      <w:pPr>
        <w:ind w:left="980" w:hanging="348"/>
      </w:pPr>
      <w:rPr>
        <w:rFonts w:hint="default"/>
      </w:rPr>
    </w:lvl>
    <w:lvl w:ilvl="3" w:tplc="AE42B294">
      <w:numFmt w:val="bullet"/>
      <w:lvlText w:val="•"/>
      <w:lvlJc w:val="left"/>
      <w:pPr>
        <w:ind w:left="2037" w:hanging="348"/>
      </w:pPr>
      <w:rPr>
        <w:rFonts w:hint="default"/>
      </w:rPr>
    </w:lvl>
    <w:lvl w:ilvl="4" w:tplc="7F0EB2D4">
      <w:numFmt w:val="bullet"/>
      <w:lvlText w:val="•"/>
      <w:lvlJc w:val="left"/>
      <w:pPr>
        <w:ind w:left="3095" w:hanging="348"/>
      </w:pPr>
      <w:rPr>
        <w:rFonts w:hint="default"/>
      </w:rPr>
    </w:lvl>
    <w:lvl w:ilvl="5" w:tplc="004CC402">
      <w:numFmt w:val="bullet"/>
      <w:lvlText w:val="•"/>
      <w:lvlJc w:val="left"/>
      <w:pPr>
        <w:ind w:left="4152" w:hanging="348"/>
      </w:pPr>
      <w:rPr>
        <w:rFonts w:hint="default"/>
      </w:rPr>
    </w:lvl>
    <w:lvl w:ilvl="6" w:tplc="2F44C5BC">
      <w:numFmt w:val="bullet"/>
      <w:lvlText w:val="•"/>
      <w:lvlJc w:val="left"/>
      <w:pPr>
        <w:ind w:left="5210" w:hanging="348"/>
      </w:pPr>
      <w:rPr>
        <w:rFonts w:hint="default"/>
      </w:rPr>
    </w:lvl>
    <w:lvl w:ilvl="7" w:tplc="7AF6B166">
      <w:numFmt w:val="bullet"/>
      <w:lvlText w:val="•"/>
      <w:lvlJc w:val="left"/>
      <w:pPr>
        <w:ind w:left="6267" w:hanging="348"/>
      </w:pPr>
      <w:rPr>
        <w:rFonts w:hint="default"/>
      </w:rPr>
    </w:lvl>
    <w:lvl w:ilvl="8" w:tplc="13D05646">
      <w:numFmt w:val="bullet"/>
      <w:lvlText w:val="•"/>
      <w:lvlJc w:val="left"/>
      <w:pPr>
        <w:ind w:left="7325" w:hanging="348"/>
      </w:pPr>
      <w:rPr>
        <w:rFonts w:hint="default"/>
      </w:rPr>
    </w:lvl>
  </w:abstractNum>
  <w:abstractNum w:abstractNumId="10">
    <w:nsid w:val="2F27288B"/>
    <w:multiLevelType w:val="hybridMultilevel"/>
    <w:tmpl w:val="36D4B062"/>
    <w:lvl w:ilvl="0" w:tplc="0F465A98">
      <w:start w:val="1"/>
      <w:numFmt w:val="decimal"/>
      <w:lvlText w:val="%1."/>
      <w:lvlJc w:val="left"/>
      <w:pPr>
        <w:ind w:left="68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2561398">
      <w:numFmt w:val="bullet"/>
      <w:lvlText w:val="•"/>
      <w:lvlJc w:val="left"/>
      <w:pPr>
        <w:ind w:left="1556" w:hanging="428"/>
      </w:pPr>
      <w:rPr>
        <w:rFonts w:hint="default"/>
      </w:rPr>
    </w:lvl>
    <w:lvl w:ilvl="2" w:tplc="305ECAF2">
      <w:numFmt w:val="bullet"/>
      <w:lvlText w:val="•"/>
      <w:lvlJc w:val="left"/>
      <w:pPr>
        <w:ind w:left="2432" w:hanging="428"/>
      </w:pPr>
      <w:rPr>
        <w:rFonts w:hint="default"/>
      </w:rPr>
    </w:lvl>
    <w:lvl w:ilvl="3" w:tplc="4E3A5AA0">
      <w:numFmt w:val="bullet"/>
      <w:lvlText w:val="•"/>
      <w:lvlJc w:val="left"/>
      <w:pPr>
        <w:ind w:left="3308" w:hanging="428"/>
      </w:pPr>
      <w:rPr>
        <w:rFonts w:hint="default"/>
      </w:rPr>
    </w:lvl>
    <w:lvl w:ilvl="4" w:tplc="03C86AA0">
      <w:numFmt w:val="bullet"/>
      <w:lvlText w:val="•"/>
      <w:lvlJc w:val="left"/>
      <w:pPr>
        <w:ind w:left="4184" w:hanging="428"/>
      </w:pPr>
      <w:rPr>
        <w:rFonts w:hint="default"/>
      </w:rPr>
    </w:lvl>
    <w:lvl w:ilvl="5" w:tplc="1C5EA872">
      <w:numFmt w:val="bullet"/>
      <w:lvlText w:val="•"/>
      <w:lvlJc w:val="left"/>
      <w:pPr>
        <w:ind w:left="5060" w:hanging="428"/>
      </w:pPr>
      <w:rPr>
        <w:rFonts w:hint="default"/>
      </w:rPr>
    </w:lvl>
    <w:lvl w:ilvl="6" w:tplc="8CC04408">
      <w:numFmt w:val="bullet"/>
      <w:lvlText w:val="•"/>
      <w:lvlJc w:val="left"/>
      <w:pPr>
        <w:ind w:left="5936" w:hanging="428"/>
      </w:pPr>
      <w:rPr>
        <w:rFonts w:hint="default"/>
      </w:rPr>
    </w:lvl>
    <w:lvl w:ilvl="7" w:tplc="6304FAC6">
      <w:numFmt w:val="bullet"/>
      <w:lvlText w:val="•"/>
      <w:lvlJc w:val="left"/>
      <w:pPr>
        <w:ind w:left="6812" w:hanging="428"/>
      </w:pPr>
      <w:rPr>
        <w:rFonts w:hint="default"/>
      </w:rPr>
    </w:lvl>
    <w:lvl w:ilvl="8" w:tplc="4740E4F0">
      <w:numFmt w:val="bullet"/>
      <w:lvlText w:val="•"/>
      <w:lvlJc w:val="left"/>
      <w:pPr>
        <w:ind w:left="7688" w:hanging="428"/>
      </w:pPr>
      <w:rPr>
        <w:rFonts w:hint="default"/>
      </w:rPr>
    </w:lvl>
  </w:abstractNum>
  <w:abstractNum w:abstractNumId="11">
    <w:nsid w:val="3B8C1FF9"/>
    <w:multiLevelType w:val="hybridMultilevel"/>
    <w:tmpl w:val="829C2C92"/>
    <w:lvl w:ilvl="0" w:tplc="2ACC3164">
      <w:start w:val="1"/>
      <w:numFmt w:val="decimal"/>
      <w:lvlText w:val="%1."/>
      <w:lvlJc w:val="left"/>
      <w:pPr>
        <w:ind w:left="539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F78A69A">
      <w:start w:val="1"/>
      <w:numFmt w:val="decimal"/>
      <w:lvlText w:val="%2)"/>
      <w:lvlJc w:val="left"/>
      <w:pPr>
        <w:ind w:left="1249" w:hanging="31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DFA45090">
      <w:numFmt w:val="bullet"/>
      <w:lvlText w:val="•"/>
      <w:lvlJc w:val="left"/>
      <w:pPr>
        <w:ind w:left="2151" w:hanging="310"/>
      </w:pPr>
      <w:rPr>
        <w:rFonts w:hint="default"/>
      </w:rPr>
    </w:lvl>
    <w:lvl w:ilvl="3" w:tplc="30B84DA8">
      <w:numFmt w:val="bullet"/>
      <w:lvlText w:val="•"/>
      <w:lvlJc w:val="left"/>
      <w:pPr>
        <w:ind w:left="3062" w:hanging="310"/>
      </w:pPr>
      <w:rPr>
        <w:rFonts w:hint="default"/>
      </w:rPr>
    </w:lvl>
    <w:lvl w:ilvl="4" w:tplc="AEBA8674">
      <w:numFmt w:val="bullet"/>
      <w:lvlText w:val="•"/>
      <w:lvlJc w:val="left"/>
      <w:pPr>
        <w:ind w:left="3973" w:hanging="310"/>
      </w:pPr>
      <w:rPr>
        <w:rFonts w:hint="default"/>
      </w:rPr>
    </w:lvl>
    <w:lvl w:ilvl="5" w:tplc="84FE9578">
      <w:numFmt w:val="bullet"/>
      <w:lvlText w:val="•"/>
      <w:lvlJc w:val="left"/>
      <w:pPr>
        <w:ind w:left="4884" w:hanging="310"/>
      </w:pPr>
      <w:rPr>
        <w:rFonts w:hint="default"/>
      </w:rPr>
    </w:lvl>
    <w:lvl w:ilvl="6" w:tplc="956010DA">
      <w:numFmt w:val="bullet"/>
      <w:lvlText w:val="•"/>
      <w:lvlJc w:val="left"/>
      <w:pPr>
        <w:ind w:left="5795" w:hanging="310"/>
      </w:pPr>
      <w:rPr>
        <w:rFonts w:hint="default"/>
      </w:rPr>
    </w:lvl>
    <w:lvl w:ilvl="7" w:tplc="DA9AEE66">
      <w:numFmt w:val="bullet"/>
      <w:lvlText w:val="•"/>
      <w:lvlJc w:val="left"/>
      <w:pPr>
        <w:ind w:left="6706" w:hanging="310"/>
      </w:pPr>
      <w:rPr>
        <w:rFonts w:hint="default"/>
      </w:rPr>
    </w:lvl>
    <w:lvl w:ilvl="8" w:tplc="77D0E226">
      <w:numFmt w:val="bullet"/>
      <w:lvlText w:val="•"/>
      <w:lvlJc w:val="left"/>
      <w:pPr>
        <w:ind w:left="7617" w:hanging="310"/>
      </w:pPr>
      <w:rPr>
        <w:rFonts w:hint="default"/>
      </w:rPr>
    </w:lvl>
  </w:abstractNum>
  <w:abstractNum w:abstractNumId="12">
    <w:nsid w:val="45AE5B3D"/>
    <w:multiLevelType w:val="hybridMultilevel"/>
    <w:tmpl w:val="11A431F0"/>
    <w:lvl w:ilvl="0" w:tplc="42DE95CA">
      <w:start w:val="1"/>
      <w:numFmt w:val="decimal"/>
      <w:lvlText w:val="%1)"/>
      <w:lvlJc w:val="left"/>
      <w:pPr>
        <w:ind w:left="683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4876A8">
      <w:numFmt w:val="bullet"/>
      <w:lvlText w:val="•"/>
      <w:lvlJc w:val="left"/>
      <w:pPr>
        <w:ind w:left="1556" w:hanging="281"/>
      </w:pPr>
      <w:rPr>
        <w:rFonts w:hint="default"/>
      </w:rPr>
    </w:lvl>
    <w:lvl w:ilvl="2" w:tplc="893C4F20">
      <w:numFmt w:val="bullet"/>
      <w:lvlText w:val="•"/>
      <w:lvlJc w:val="left"/>
      <w:pPr>
        <w:ind w:left="2432" w:hanging="281"/>
      </w:pPr>
      <w:rPr>
        <w:rFonts w:hint="default"/>
      </w:rPr>
    </w:lvl>
    <w:lvl w:ilvl="3" w:tplc="11BC95F0">
      <w:numFmt w:val="bullet"/>
      <w:lvlText w:val="•"/>
      <w:lvlJc w:val="left"/>
      <w:pPr>
        <w:ind w:left="3308" w:hanging="281"/>
      </w:pPr>
      <w:rPr>
        <w:rFonts w:hint="default"/>
      </w:rPr>
    </w:lvl>
    <w:lvl w:ilvl="4" w:tplc="9A58C114">
      <w:numFmt w:val="bullet"/>
      <w:lvlText w:val="•"/>
      <w:lvlJc w:val="left"/>
      <w:pPr>
        <w:ind w:left="4184" w:hanging="281"/>
      </w:pPr>
      <w:rPr>
        <w:rFonts w:hint="default"/>
      </w:rPr>
    </w:lvl>
    <w:lvl w:ilvl="5" w:tplc="9A30948A">
      <w:numFmt w:val="bullet"/>
      <w:lvlText w:val="•"/>
      <w:lvlJc w:val="left"/>
      <w:pPr>
        <w:ind w:left="5060" w:hanging="281"/>
      </w:pPr>
      <w:rPr>
        <w:rFonts w:hint="default"/>
      </w:rPr>
    </w:lvl>
    <w:lvl w:ilvl="6" w:tplc="051C5A68">
      <w:numFmt w:val="bullet"/>
      <w:lvlText w:val="•"/>
      <w:lvlJc w:val="left"/>
      <w:pPr>
        <w:ind w:left="5936" w:hanging="281"/>
      </w:pPr>
      <w:rPr>
        <w:rFonts w:hint="default"/>
      </w:rPr>
    </w:lvl>
    <w:lvl w:ilvl="7" w:tplc="C974042C">
      <w:numFmt w:val="bullet"/>
      <w:lvlText w:val="•"/>
      <w:lvlJc w:val="left"/>
      <w:pPr>
        <w:ind w:left="6812" w:hanging="281"/>
      </w:pPr>
      <w:rPr>
        <w:rFonts w:hint="default"/>
      </w:rPr>
    </w:lvl>
    <w:lvl w:ilvl="8" w:tplc="5BC04802">
      <w:numFmt w:val="bullet"/>
      <w:lvlText w:val="•"/>
      <w:lvlJc w:val="left"/>
      <w:pPr>
        <w:ind w:left="7688" w:hanging="281"/>
      </w:pPr>
      <w:rPr>
        <w:rFonts w:hint="default"/>
      </w:rPr>
    </w:lvl>
  </w:abstractNum>
  <w:abstractNum w:abstractNumId="13">
    <w:nsid w:val="46950F8F"/>
    <w:multiLevelType w:val="hybridMultilevel"/>
    <w:tmpl w:val="47ACFA22"/>
    <w:lvl w:ilvl="0" w:tplc="8BE419F2">
      <w:start w:val="1"/>
      <w:numFmt w:val="decimal"/>
      <w:lvlText w:val="%1."/>
      <w:lvlJc w:val="left"/>
      <w:pPr>
        <w:ind w:left="728" w:hanging="47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C0211DE">
      <w:start w:val="1"/>
      <w:numFmt w:val="decimal"/>
      <w:lvlText w:val="%2)"/>
      <w:lvlJc w:val="left"/>
      <w:pPr>
        <w:ind w:left="144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BF1C1C4E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5A782E08">
      <w:numFmt w:val="bullet"/>
      <w:lvlText w:val="•"/>
      <w:lvlJc w:val="left"/>
      <w:pPr>
        <w:ind w:left="3217" w:hanging="360"/>
      </w:pPr>
      <w:rPr>
        <w:rFonts w:hint="default"/>
      </w:rPr>
    </w:lvl>
    <w:lvl w:ilvl="4" w:tplc="6330A9FE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20B2C0F8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720A515E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FA0433E6"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56C2E698"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4">
    <w:nsid w:val="59684122"/>
    <w:multiLevelType w:val="hybridMultilevel"/>
    <w:tmpl w:val="03B80A5A"/>
    <w:lvl w:ilvl="0" w:tplc="9E38742C">
      <w:start w:val="4"/>
      <w:numFmt w:val="decimal"/>
      <w:lvlText w:val="%1."/>
      <w:lvlJc w:val="left"/>
      <w:pPr>
        <w:ind w:left="683" w:hanging="42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432AA70">
      <w:start w:val="1"/>
      <w:numFmt w:val="decimal"/>
      <w:lvlText w:val="%2)"/>
      <w:lvlJc w:val="left"/>
      <w:pPr>
        <w:ind w:left="169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A0C8B7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F87C48D6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884E9222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CB6A4330"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DEE244A6"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0DC0D080"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60DC5B20">
      <w:numFmt w:val="bullet"/>
      <w:lvlText w:val="•"/>
      <w:lvlJc w:val="left"/>
      <w:pPr>
        <w:ind w:left="7720" w:hanging="360"/>
      </w:pPr>
      <w:rPr>
        <w:rFonts w:hint="default"/>
      </w:rPr>
    </w:lvl>
  </w:abstractNum>
  <w:abstractNum w:abstractNumId="15">
    <w:nsid w:val="5EDE309A"/>
    <w:multiLevelType w:val="hybridMultilevel"/>
    <w:tmpl w:val="A70AAED6"/>
    <w:lvl w:ilvl="0" w:tplc="FA56447E">
      <w:start w:val="1"/>
      <w:numFmt w:val="decimal"/>
      <w:lvlText w:val="%1."/>
      <w:lvlJc w:val="left"/>
      <w:pPr>
        <w:ind w:left="676" w:hanging="40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1F4D488">
      <w:start w:val="1"/>
      <w:numFmt w:val="decimal"/>
      <w:lvlText w:val="%2)"/>
      <w:lvlJc w:val="left"/>
      <w:pPr>
        <w:ind w:left="964" w:hanging="260"/>
        <w:jc w:val="left"/>
      </w:pPr>
      <w:rPr>
        <w:rFonts w:hint="default"/>
        <w:w w:val="100"/>
      </w:rPr>
    </w:lvl>
    <w:lvl w:ilvl="2" w:tplc="F8FEF590">
      <w:numFmt w:val="bullet"/>
      <w:lvlText w:val="•"/>
      <w:lvlJc w:val="left"/>
      <w:pPr>
        <w:ind w:left="1902" w:hanging="260"/>
      </w:pPr>
      <w:rPr>
        <w:rFonts w:hint="default"/>
      </w:rPr>
    </w:lvl>
    <w:lvl w:ilvl="3" w:tplc="4DF8866C">
      <w:numFmt w:val="bullet"/>
      <w:lvlText w:val="•"/>
      <w:lvlJc w:val="left"/>
      <w:pPr>
        <w:ind w:left="2844" w:hanging="260"/>
      </w:pPr>
      <w:rPr>
        <w:rFonts w:hint="default"/>
      </w:rPr>
    </w:lvl>
    <w:lvl w:ilvl="4" w:tplc="5F20DAB8">
      <w:numFmt w:val="bullet"/>
      <w:lvlText w:val="•"/>
      <w:lvlJc w:val="left"/>
      <w:pPr>
        <w:ind w:left="3786" w:hanging="260"/>
      </w:pPr>
      <w:rPr>
        <w:rFonts w:hint="default"/>
      </w:rPr>
    </w:lvl>
    <w:lvl w:ilvl="5" w:tplc="6818DA18">
      <w:numFmt w:val="bullet"/>
      <w:lvlText w:val="•"/>
      <w:lvlJc w:val="left"/>
      <w:pPr>
        <w:ind w:left="4728" w:hanging="260"/>
      </w:pPr>
      <w:rPr>
        <w:rFonts w:hint="default"/>
      </w:rPr>
    </w:lvl>
    <w:lvl w:ilvl="6" w:tplc="7B18BC76">
      <w:numFmt w:val="bullet"/>
      <w:lvlText w:val="•"/>
      <w:lvlJc w:val="left"/>
      <w:pPr>
        <w:ind w:left="5671" w:hanging="260"/>
      </w:pPr>
      <w:rPr>
        <w:rFonts w:hint="default"/>
      </w:rPr>
    </w:lvl>
    <w:lvl w:ilvl="7" w:tplc="6C8A7F88">
      <w:numFmt w:val="bullet"/>
      <w:lvlText w:val="•"/>
      <w:lvlJc w:val="left"/>
      <w:pPr>
        <w:ind w:left="6613" w:hanging="260"/>
      </w:pPr>
      <w:rPr>
        <w:rFonts w:hint="default"/>
      </w:rPr>
    </w:lvl>
    <w:lvl w:ilvl="8" w:tplc="245C29D4">
      <w:numFmt w:val="bullet"/>
      <w:lvlText w:val="•"/>
      <w:lvlJc w:val="left"/>
      <w:pPr>
        <w:ind w:left="7555" w:hanging="260"/>
      </w:pPr>
      <w:rPr>
        <w:rFonts w:hint="default"/>
      </w:rPr>
    </w:lvl>
  </w:abstractNum>
  <w:abstractNum w:abstractNumId="16">
    <w:nsid w:val="687B735F"/>
    <w:multiLevelType w:val="hybridMultilevel"/>
    <w:tmpl w:val="B412B760"/>
    <w:lvl w:ilvl="0" w:tplc="8B8CF314">
      <w:numFmt w:val="bullet"/>
      <w:lvlText w:val="-"/>
      <w:lvlJc w:val="left"/>
      <w:pPr>
        <w:ind w:left="964" w:hanging="20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BCCF60A">
      <w:numFmt w:val="bullet"/>
      <w:lvlText w:val="•"/>
      <w:lvlJc w:val="left"/>
      <w:pPr>
        <w:ind w:left="1808" w:hanging="200"/>
      </w:pPr>
      <w:rPr>
        <w:rFonts w:hint="default"/>
      </w:rPr>
    </w:lvl>
    <w:lvl w:ilvl="2" w:tplc="A4721868">
      <w:numFmt w:val="bullet"/>
      <w:lvlText w:val="•"/>
      <w:lvlJc w:val="left"/>
      <w:pPr>
        <w:ind w:left="2656" w:hanging="200"/>
      </w:pPr>
      <w:rPr>
        <w:rFonts w:hint="default"/>
      </w:rPr>
    </w:lvl>
    <w:lvl w:ilvl="3" w:tplc="9E883C10">
      <w:numFmt w:val="bullet"/>
      <w:lvlText w:val="•"/>
      <w:lvlJc w:val="left"/>
      <w:pPr>
        <w:ind w:left="3504" w:hanging="200"/>
      </w:pPr>
      <w:rPr>
        <w:rFonts w:hint="default"/>
      </w:rPr>
    </w:lvl>
    <w:lvl w:ilvl="4" w:tplc="B19AF014">
      <w:numFmt w:val="bullet"/>
      <w:lvlText w:val="•"/>
      <w:lvlJc w:val="left"/>
      <w:pPr>
        <w:ind w:left="4352" w:hanging="200"/>
      </w:pPr>
      <w:rPr>
        <w:rFonts w:hint="default"/>
      </w:rPr>
    </w:lvl>
    <w:lvl w:ilvl="5" w:tplc="F6E69D22">
      <w:numFmt w:val="bullet"/>
      <w:lvlText w:val="•"/>
      <w:lvlJc w:val="left"/>
      <w:pPr>
        <w:ind w:left="5200" w:hanging="200"/>
      </w:pPr>
      <w:rPr>
        <w:rFonts w:hint="default"/>
      </w:rPr>
    </w:lvl>
    <w:lvl w:ilvl="6" w:tplc="ADC28DF6">
      <w:numFmt w:val="bullet"/>
      <w:lvlText w:val="•"/>
      <w:lvlJc w:val="left"/>
      <w:pPr>
        <w:ind w:left="6048" w:hanging="200"/>
      </w:pPr>
      <w:rPr>
        <w:rFonts w:hint="default"/>
      </w:rPr>
    </w:lvl>
    <w:lvl w:ilvl="7" w:tplc="A1305F34">
      <w:numFmt w:val="bullet"/>
      <w:lvlText w:val="•"/>
      <w:lvlJc w:val="left"/>
      <w:pPr>
        <w:ind w:left="6896" w:hanging="200"/>
      </w:pPr>
      <w:rPr>
        <w:rFonts w:hint="default"/>
      </w:rPr>
    </w:lvl>
    <w:lvl w:ilvl="8" w:tplc="C9D0DEB2">
      <w:numFmt w:val="bullet"/>
      <w:lvlText w:val="•"/>
      <w:lvlJc w:val="left"/>
      <w:pPr>
        <w:ind w:left="7744" w:hanging="200"/>
      </w:pPr>
      <w:rPr>
        <w:rFonts w:hint="default"/>
      </w:rPr>
    </w:lvl>
  </w:abstractNum>
  <w:abstractNum w:abstractNumId="17">
    <w:nsid w:val="6D872441"/>
    <w:multiLevelType w:val="hybridMultilevel"/>
    <w:tmpl w:val="282EE76A"/>
    <w:lvl w:ilvl="0" w:tplc="7E445438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94C7DB0">
      <w:start w:val="1"/>
      <w:numFmt w:val="decimal"/>
      <w:lvlText w:val="%2)"/>
      <w:lvlJc w:val="left"/>
      <w:pPr>
        <w:ind w:left="976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9F47490">
      <w:numFmt w:val="bullet"/>
      <w:lvlText w:val="•"/>
      <w:lvlJc w:val="left"/>
      <w:pPr>
        <w:ind w:left="1920" w:hanging="360"/>
      </w:pPr>
      <w:rPr>
        <w:rFonts w:hint="default"/>
      </w:rPr>
    </w:lvl>
    <w:lvl w:ilvl="3" w:tplc="2E422362">
      <w:numFmt w:val="bullet"/>
      <w:lvlText w:val="•"/>
      <w:lvlJc w:val="left"/>
      <w:pPr>
        <w:ind w:left="2860" w:hanging="360"/>
      </w:pPr>
      <w:rPr>
        <w:rFonts w:hint="default"/>
      </w:rPr>
    </w:lvl>
    <w:lvl w:ilvl="4" w:tplc="B2307872"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2B4EA700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58EA8F06"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3B76AD2C">
      <w:numFmt w:val="bullet"/>
      <w:lvlText w:val="•"/>
      <w:lvlJc w:val="left"/>
      <w:pPr>
        <w:ind w:left="6620" w:hanging="360"/>
      </w:pPr>
      <w:rPr>
        <w:rFonts w:hint="default"/>
      </w:rPr>
    </w:lvl>
    <w:lvl w:ilvl="8" w:tplc="18720EE4"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8">
    <w:nsid w:val="70EE3D5E"/>
    <w:multiLevelType w:val="hybridMultilevel"/>
    <w:tmpl w:val="11EA837A"/>
    <w:lvl w:ilvl="0" w:tplc="43B26CB6">
      <w:start w:val="1"/>
      <w:numFmt w:val="decimal"/>
      <w:lvlText w:val="%1."/>
      <w:lvlJc w:val="left"/>
      <w:pPr>
        <w:ind w:left="539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D05F66">
      <w:start w:val="1"/>
      <w:numFmt w:val="decimal"/>
      <w:lvlText w:val="%2)"/>
      <w:lvlJc w:val="left"/>
      <w:pPr>
        <w:ind w:left="51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EC08486">
      <w:numFmt w:val="bullet"/>
      <w:lvlText w:val="•"/>
      <w:lvlJc w:val="left"/>
      <w:pPr>
        <w:ind w:left="1528" w:hanging="260"/>
      </w:pPr>
      <w:rPr>
        <w:rFonts w:hint="default"/>
      </w:rPr>
    </w:lvl>
    <w:lvl w:ilvl="3" w:tplc="A3A68046">
      <w:numFmt w:val="bullet"/>
      <w:lvlText w:val="•"/>
      <w:lvlJc w:val="left"/>
      <w:pPr>
        <w:ind w:left="2517" w:hanging="260"/>
      </w:pPr>
      <w:rPr>
        <w:rFonts w:hint="default"/>
      </w:rPr>
    </w:lvl>
    <w:lvl w:ilvl="4" w:tplc="9E64EEFE">
      <w:numFmt w:val="bullet"/>
      <w:lvlText w:val="•"/>
      <w:lvlJc w:val="left"/>
      <w:pPr>
        <w:ind w:left="3506" w:hanging="260"/>
      </w:pPr>
      <w:rPr>
        <w:rFonts w:hint="default"/>
      </w:rPr>
    </w:lvl>
    <w:lvl w:ilvl="5" w:tplc="2F925994">
      <w:numFmt w:val="bullet"/>
      <w:lvlText w:val="•"/>
      <w:lvlJc w:val="left"/>
      <w:pPr>
        <w:ind w:left="4495" w:hanging="260"/>
      </w:pPr>
      <w:rPr>
        <w:rFonts w:hint="default"/>
      </w:rPr>
    </w:lvl>
    <w:lvl w:ilvl="6" w:tplc="DED67540">
      <w:numFmt w:val="bullet"/>
      <w:lvlText w:val="•"/>
      <w:lvlJc w:val="left"/>
      <w:pPr>
        <w:ind w:left="5484" w:hanging="260"/>
      </w:pPr>
      <w:rPr>
        <w:rFonts w:hint="default"/>
      </w:rPr>
    </w:lvl>
    <w:lvl w:ilvl="7" w:tplc="A316F318">
      <w:numFmt w:val="bullet"/>
      <w:lvlText w:val="•"/>
      <w:lvlJc w:val="left"/>
      <w:pPr>
        <w:ind w:left="6473" w:hanging="260"/>
      </w:pPr>
      <w:rPr>
        <w:rFonts w:hint="default"/>
      </w:rPr>
    </w:lvl>
    <w:lvl w:ilvl="8" w:tplc="9562597A">
      <w:numFmt w:val="bullet"/>
      <w:lvlText w:val="•"/>
      <w:lvlJc w:val="left"/>
      <w:pPr>
        <w:ind w:left="7462" w:hanging="260"/>
      </w:pPr>
      <w:rPr>
        <w:rFonts w:hint="default"/>
      </w:rPr>
    </w:lvl>
  </w:abstractNum>
  <w:abstractNum w:abstractNumId="19">
    <w:nsid w:val="71C72197"/>
    <w:multiLevelType w:val="hybridMultilevel"/>
    <w:tmpl w:val="901E76AA"/>
    <w:lvl w:ilvl="0" w:tplc="FACAD626">
      <w:start w:val="1"/>
      <w:numFmt w:val="decimal"/>
      <w:lvlText w:val="%1."/>
      <w:lvlJc w:val="left"/>
      <w:pPr>
        <w:ind w:left="596" w:hanging="34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B6180A">
      <w:start w:val="1"/>
      <w:numFmt w:val="decimal"/>
      <w:lvlText w:val="%2)"/>
      <w:lvlJc w:val="left"/>
      <w:pPr>
        <w:ind w:left="964" w:hanging="42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85A25E6">
      <w:start w:val="1"/>
      <w:numFmt w:val="lowerLetter"/>
      <w:lvlText w:val="%3)"/>
      <w:lvlJc w:val="left"/>
      <w:pPr>
        <w:ind w:left="1674" w:hanging="42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33CA4DE8">
      <w:numFmt w:val="bullet"/>
      <w:lvlText w:val="•"/>
      <w:lvlJc w:val="left"/>
      <w:pPr>
        <w:ind w:left="2650" w:hanging="423"/>
      </w:pPr>
      <w:rPr>
        <w:rFonts w:hint="default"/>
      </w:rPr>
    </w:lvl>
    <w:lvl w:ilvl="4" w:tplc="2152C56E">
      <w:numFmt w:val="bullet"/>
      <w:lvlText w:val="•"/>
      <w:lvlJc w:val="left"/>
      <w:pPr>
        <w:ind w:left="3620" w:hanging="423"/>
      </w:pPr>
      <w:rPr>
        <w:rFonts w:hint="default"/>
      </w:rPr>
    </w:lvl>
    <w:lvl w:ilvl="5" w:tplc="ACD03CFA">
      <w:numFmt w:val="bullet"/>
      <w:lvlText w:val="•"/>
      <w:lvlJc w:val="left"/>
      <w:pPr>
        <w:ind w:left="4590" w:hanging="423"/>
      </w:pPr>
      <w:rPr>
        <w:rFonts w:hint="default"/>
      </w:rPr>
    </w:lvl>
    <w:lvl w:ilvl="6" w:tplc="974E2DB8">
      <w:numFmt w:val="bullet"/>
      <w:lvlText w:val="•"/>
      <w:lvlJc w:val="left"/>
      <w:pPr>
        <w:ind w:left="5560" w:hanging="423"/>
      </w:pPr>
      <w:rPr>
        <w:rFonts w:hint="default"/>
      </w:rPr>
    </w:lvl>
    <w:lvl w:ilvl="7" w:tplc="4AB2004C">
      <w:numFmt w:val="bullet"/>
      <w:lvlText w:val="•"/>
      <w:lvlJc w:val="left"/>
      <w:pPr>
        <w:ind w:left="6530" w:hanging="423"/>
      </w:pPr>
      <w:rPr>
        <w:rFonts w:hint="default"/>
      </w:rPr>
    </w:lvl>
    <w:lvl w:ilvl="8" w:tplc="E50C7D02">
      <w:numFmt w:val="bullet"/>
      <w:lvlText w:val="•"/>
      <w:lvlJc w:val="left"/>
      <w:pPr>
        <w:ind w:left="7500" w:hanging="423"/>
      </w:pPr>
      <w:rPr>
        <w:rFonts w:hint="default"/>
      </w:rPr>
    </w:lvl>
  </w:abstractNum>
  <w:abstractNum w:abstractNumId="20">
    <w:nsid w:val="721F6362"/>
    <w:multiLevelType w:val="hybridMultilevel"/>
    <w:tmpl w:val="FF4A78B8"/>
    <w:lvl w:ilvl="0" w:tplc="C02A8C36">
      <w:start w:val="1"/>
      <w:numFmt w:val="lowerLetter"/>
      <w:lvlText w:val="%1)"/>
      <w:lvlJc w:val="left"/>
      <w:pPr>
        <w:ind w:left="963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CA4BA10">
      <w:numFmt w:val="bullet"/>
      <w:lvlText w:val="•"/>
      <w:lvlJc w:val="left"/>
      <w:pPr>
        <w:ind w:left="1808" w:hanging="281"/>
      </w:pPr>
      <w:rPr>
        <w:rFonts w:hint="default"/>
      </w:rPr>
    </w:lvl>
    <w:lvl w:ilvl="2" w:tplc="9BE059C4">
      <w:numFmt w:val="bullet"/>
      <w:lvlText w:val="•"/>
      <w:lvlJc w:val="left"/>
      <w:pPr>
        <w:ind w:left="2656" w:hanging="281"/>
      </w:pPr>
      <w:rPr>
        <w:rFonts w:hint="default"/>
      </w:rPr>
    </w:lvl>
    <w:lvl w:ilvl="3" w:tplc="4784FA66">
      <w:numFmt w:val="bullet"/>
      <w:lvlText w:val="•"/>
      <w:lvlJc w:val="left"/>
      <w:pPr>
        <w:ind w:left="3504" w:hanging="281"/>
      </w:pPr>
      <w:rPr>
        <w:rFonts w:hint="default"/>
      </w:rPr>
    </w:lvl>
    <w:lvl w:ilvl="4" w:tplc="E31C6AC0">
      <w:numFmt w:val="bullet"/>
      <w:lvlText w:val="•"/>
      <w:lvlJc w:val="left"/>
      <w:pPr>
        <w:ind w:left="4352" w:hanging="281"/>
      </w:pPr>
      <w:rPr>
        <w:rFonts w:hint="default"/>
      </w:rPr>
    </w:lvl>
    <w:lvl w:ilvl="5" w:tplc="9EEA0740">
      <w:numFmt w:val="bullet"/>
      <w:lvlText w:val="•"/>
      <w:lvlJc w:val="left"/>
      <w:pPr>
        <w:ind w:left="5200" w:hanging="281"/>
      </w:pPr>
      <w:rPr>
        <w:rFonts w:hint="default"/>
      </w:rPr>
    </w:lvl>
    <w:lvl w:ilvl="6" w:tplc="659EB39A">
      <w:numFmt w:val="bullet"/>
      <w:lvlText w:val="•"/>
      <w:lvlJc w:val="left"/>
      <w:pPr>
        <w:ind w:left="6048" w:hanging="281"/>
      </w:pPr>
      <w:rPr>
        <w:rFonts w:hint="default"/>
      </w:rPr>
    </w:lvl>
    <w:lvl w:ilvl="7" w:tplc="97DC65A8">
      <w:numFmt w:val="bullet"/>
      <w:lvlText w:val="•"/>
      <w:lvlJc w:val="left"/>
      <w:pPr>
        <w:ind w:left="6896" w:hanging="281"/>
      </w:pPr>
      <w:rPr>
        <w:rFonts w:hint="default"/>
      </w:rPr>
    </w:lvl>
    <w:lvl w:ilvl="8" w:tplc="42BC8796">
      <w:numFmt w:val="bullet"/>
      <w:lvlText w:val="•"/>
      <w:lvlJc w:val="left"/>
      <w:pPr>
        <w:ind w:left="7744" w:hanging="281"/>
      </w:pPr>
      <w:rPr>
        <w:rFonts w:hint="default"/>
      </w:rPr>
    </w:lvl>
  </w:abstractNum>
  <w:abstractNum w:abstractNumId="21">
    <w:nsid w:val="799355CC"/>
    <w:multiLevelType w:val="hybridMultilevel"/>
    <w:tmpl w:val="683E96DE"/>
    <w:lvl w:ilvl="0" w:tplc="4F7493AE">
      <w:start w:val="1"/>
      <w:numFmt w:val="decimal"/>
      <w:lvlText w:val="%1."/>
      <w:lvlJc w:val="left"/>
      <w:pPr>
        <w:ind w:left="539" w:hanging="284"/>
        <w:jc w:val="left"/>
      </w:pPr>
      <w:rPr>
        <w:rFonts w:hint="default"/>
        <w:w w:val="100"/>
      </w:rPr>
    </w:lvl>
    <w:lvl w:ilvl="1" w:tplc="07905CD2">
      <w:numFmt w:val="bullet"/>
      <w:lvlText w:val="•"/>
      <w:lvlJc w:val="left"/>
      <w:pPr>
        <w:ind w:left="1430" w:hanging="284"/>
      </w:pPr>
      <w:rPr>
        <w:rFonts w:hint="default"/>
      </w:rPr>
    </w:lvl>
    <w:lvl w:ilvl="2" w:tplc="43162BDA">
      <w:numFmt w:val="bullet"/>
      <w:lvlText w:val="•"/>
      <w:lvlJc w:val="left"/>
      <w:pPr>
        <w:ind w:left="2320" w:hanging="284"/>
      </w:pPr>
      <w:rPr>
        <w:rFonts w:hint="default"/>
      </w:rPr>
    </w:lvl>
    <w:lvl w:ilvl="3" w:tplc="BD04D10A">
      <w:numFmt w:val="bullet"/>
      <w:lvlText w:val="•"/>
      <w:lvlJc w:val="left"/>
      <w:pPr>
        <w:ind w:left="3210" w:hanging="284"/>
      </w:pPr>
      <w:rPr>
        <w:rFonts w:hint="default"/>
      </w:rPr>
    </w:lvl>
    <w:lvl w:ilvl="4" w:tplc="2422721A">
      <w:numFmt w:val="bullet"/>
      <w:lvlText w:val="•"/>
      <w:lvlJc w:val="left"/>
      <w:pPr>
        <w:ind w:left="4100" w:hanging="284"/>
      </w:pPr>
      <w:rPr>
        <w:rFonts w:hint="default"/>
      </w:rPr>
    </w:lvl>
    <w:lvl w:ilvl="5" w:tplc="C6C85E18">
      <w:numFmt w:val="bullet"/>
      <w:lvlText w:val="•"/>
      <w:lvlJc w:val="left"/>
      <w:pPr>
        <w:ind w:left="4990" w:hanging="284"/>
      </w:pPr>
      <w:rPr>
        <w:rFonts w:hint="default"/>
      </w:rPr>
    </w:lvl>
    <w:lvl w:ilvl="6" w:tplc="47D655B4">
      <w:numFmt w:val="bullet"/>
      <w:lvlText w:val="•"/>
      <w:lvlJc w:val="left"/>
      <w:pPr>
        <w:ind w:left="5880" w:hanging="284"/>
      </w:pPr>
      <w:rPr>
        <w:rFonts w:hint="default"/>
      </w:rPr>
    </w:lvl>
    <w:lvl w:ilvl="7" w:tplc="31AC239C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8A0A105C">
      <w:numFmt w:val="bullet"/>
      <w:lvlText w:val="•"/>
      <w:lvlJc w:val="left"/>
      <w:pPr>
        <w:ind w:left="7660" w:hanging="284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6"/>
  </w:num>
  <w:num w:numId="5">
    <w:abstractNumId w:val="20"/>
  </w:num>
  <w:num w:numId="6">
    <w:abstractNumId w:val="3"/>
  </w:num>
  <w:num w:numId="7">
    <w:abstractNumId w:val="17"/>
  </w:num>
  <w:num w:numId="8">
    <w:abstractNumId w:val="13"/>
  </w:num>
  <w:num w:numId="9">
    <w:abstractNumId w:val="1"/>
  </w:num>
  <w:num w:numId="10">
    <w:abstractNumId w:val="15"/>
  </w:num>
  <w:num w:numId="11">
    <w:abstractNumId w:val="5"/>
  </w:num>
  <w:num w:numId="12">
    <w:abstractNumId w:val="6"/>
  </w:num>
  <w:num w:numId="13">
    <w:abstractNumId w:val="7"/>
  </w:num>
  <w:num w:numId="14">
    <w:abstractNumId w:val="0"/>
  </w:num>
  <w:num w:numId="15">
    <w:abstractNumId w:val="11"/>
  </w:num>
  <w:num w:numId="16">
    <w:abstractNumId w:val="8"/>
  </w:num>
  <w:num w:numId="17">
    <w:abstractNumId w:val="21"/>
  </w:num>
  <w:num w:numId="18">
    <w:abstractNumId w:val="19"/>
  </w:num>
  <w:num w:numId="19">
    <w:abstractNumId w:val="9"/>
  </w:num>
  <w:num w:numId="20">
    <w:abstractNumId w:val="4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312F41"/>
    <w:rsid w:val="00074277"/>
    <w:rsid w:val="000B1412"/>
    <w:rsid w:val="001A19EC"/>
    <w:rsid w:val="001A5D61"/>
    <w:rsid w:val="00220180"/>
    <w:rsid w:val="00233498"/>
    <w:rsid w:val="002A19C1"/>
    <w:rsid w:val="002A23DE"/>
    <w:rsid w:val="002C5BCB"/>
    <w:rsid w:val="002F06EB"/>
    <w:rsid w:val="002F43C0"/>
    <w:rsid w:val="00312F41"/>
    <w:rsid w:val="003A6687"/>
    <w:rsid w:val="004574A9"/>
    <w:rsid w:val="004A13B1"/>
    <w:rsid w:val="00560B5E"/>
    <w:rsid w:val="00643AF5"/>
    <w:rsid w:val="008D6FEC"/>
    <w:rsid w:val="009A63A1"/>
    <w:rsid w:val="00A97DC8"/>
    <w:rsid w:val="00AF4753"/>
    <w:rsid w:val="00BD4003"/>
    <w:rsid w:val="00D54544"/>
    <w:rsid w:val="00D66927"/>
    <w:rsid w:val="00E326A2"/>
    <w:rsid w:val="00E9700F"/>
    <w:rsid w:val="00EC4A17"/>
    <w:rsid w:val="00F34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12F4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2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2F41"/>
    <w:pPr>
      <w:jc w:val="both"/>
    </w:pPr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312F41"/>
    <w:pPr>
      <w:ind w:left="643" w:right="502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12F41"/>
    <w:pPr>
      <w:ind w:left="68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312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22</Pages>
  <Words>7870</Words>
  <Characters>47223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załącznik nr 7</vt:lpstr>
    </vt:vector>
  </TitlesOfParts>
  <Company/>
  <LinksUpToDate>false</LinksUpToDate>
  <CharactersWithSpaces>54984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załącznik nr 7</dc:title>
  <dc:creator>Marcin</dc:creator>
  <cp:lastModifiedBy>Grzesiek</cp:lastModifiedBy>
  <cp:revision>13</cp:revision>
  <dcterms:created xsi:type="dcterms:W3CDTF">2018-06-14T19:30:00Z</dcterms:created>
  <dcterms:modified xsi:type="dcterms:W3CDTF">2018-06-15T15:05:00Z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2018-06-14T00:00:00Z</vt:filetime>
  </property>
</Properties>
</file>